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03B" w:rsidRPr="00314DE3" w:rsidRDefault="00A805B2" w:rsidP="004C28F5">
      <w:pPr>
        <w:spacing w:after="0" w:line="240" w:lineRule="auto"/>
        <w:jc w:val="center"/>
        <w:rPr>
          <w:rFonts w:ascii="Times New Roman" w:hAnsi="Times New Roman"/>
          <w:b/>
          <w:sz w:val="28"/>
          <w:szCs w:val="28"/>
        </w:rPr>
      </w:pPr>
      <w:r w:rsidRPr="00314DE3">
        <w:rPr>
          <w:rFonts w:ascii="Times New Roman" w:hAnsi="Times New Roman"/>
          <w:b/>
          <w:sz w:val="28"/>
          <w:szCs w:val="28"/>
          <w:lang w:val="kk-KZ"/>
        </w:rPr>
        <w:t>«</w:t>
      </w:r>
      <w:r w:rsidRPr="00314DE3">
        <w:rPr>
          <w:rFonts w:ascii="Times New Roman" w:hAnsi="Times New Roman"/>
          <w:b/>
          <w:sz w:val="28"/>
          <w:szCs w:val="28"/>
          <w:lang w:val="ky-KG"/>
        </w:rPr>
        <w:t xml:space="preserve">Кыргыз Республикасынын Өкмөтүнүн </w:t>
      </w:r>
      <w:r w:rsidRPr="00314DE3">
        <w:rPr>
          <w:rFonts w:ascii="Times New Roman" w:hAnsi="Times New Roman"/>
          <w:b/>
          <w:sz w:val="28"/>
          <w:szCs w:val="28"/>
          <w:lang w:val="kk-KZ"/>
        </w:rPr>
        <w:t>«</w:t>
      </w:r>
      <w:r w:rsidRPr="00314DE3">
        <w:rPr>
          <w:rFonts w:ascii="Times New Roman" w:hAnsi="Times New Roman"/>
          <w:b/>
          <w:sz w:val="28"/>
          <w:szCs w:val="28"/>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314DE3">
        <w:rPr>
          <w:rFonts w:ascii="Times New Roman" w:hAnsi="Times New Roman"/>
          <w:b/>
          <w:sz w:val="28"/>
          <w:szCs w:val="28"/>
          <w:lang w:val="kk-KZ"/>
        </w:rPr>
        <w:t>»</w:t>
      </w:r>
      <w:r w:rsidRPr="00314DE3">
        <w:rPr>
          <w:rFonts w:ascii="Times New Roman" w:hAnsi="Times New Roman"/>
          <w:b/>
          <w:sz w:val="28"/>
          <w:szCs w:val="28"/>
          <w:lang w:val="ky-KG"/>
        </w:rPr>
        <w:t xml:space="preserve"> 2014-жылдын 3-июнундагы  № 303 токтомуна ө</w:t>
      </w:r>
      <w:r w:rsidRPr="00314DE3">
        <w:rPr>
          <w:rFonts w:ascii="Times New Roman" w:hAnsi="Times New Roman"/>
          <w:b/>
          <w:sz w:val="28"/>
          <w:szCs w:val="28"/>
          <w:lang w:val="kk-KZ"/>
        </w:rPr>
        <w:t>зг</w:t>
      </w:r>
      <w:r w:rsidRPr="00314DE3">
        <w:rPr>
          <w:rFonts w:ascii="Times New Roman" w:hAnsi="Times New Roman"/>
          <w:b/>
          <w:sz w:val="28"/>
          <w:szCs w:val="28"/>
          <w:lang w:val="ky-KG"/>
        </w:rPr>
        <w:t xml:space="preserve">өрүүлөрдү киргизүү жөнүндө”Кыргыз Республикасынын Өкмөт токтомунун </w:t>
      </w:r>
      <w:r w:rsidRPr="00314DE3">
        <w:rPr>
          <w:rFonts w:ascii="Times New Roman" w:hAnsi="Times New Roman"/>
          <w:b/>
          <w:sz w:val="28"/>
          <w:szCs w:val="28"/>
          <w:lang w:val="kk-KZ"/>
        </w:rPr>
        <w:t>долбооруна</w:t>
      </w:r>
    </w:p>
    <w:p w:rsidR="00A805B2" w:rsidRPr="00314DE3" w:rsidRDefault="00A805B2" w:rsidP="004C28F5">
      <w:pPr>
        <w:spacing w:after="0" w:line="240" w:lineRule="auto"/>
        <w:jc w:val="center"/>
        <w:rPr>
          <w:rFonts w:ascii="Times New Roman" w:hAnsi="Times New Roman"/>
          <w:b/>
          <w:sz w:val="28"/>
          <w:szCs w:val="28"/>
        </w:rPr>
      </w:pPr>
      <w:r w:rsidRPr="00314DE3">
        <w:rPr>
          <w:rFonts w:ascii="Times New Roman" w:hAnsi="Times New Roman"/>
          <w:b/>
          <w:sz w:val="28"/>
          <w:szCs w:val="28"/>
        </w:rPr>
        <w:t>САЛЫШТЫРМА-ТАБЛИЦА</w:t>
      </w:r>
    </w:p>
    <w:p w:rsidR="004C28F5" w:rsidRPr="00314DE3" w:rsidRDefault="004C28F5" w:rsidP="004C28F5">
      <w:pPr>
        <w:spacing w:after="0" w:line="240" w:lineRule="auto"/>
        <w:jc w:val="center"/>
        <w:rPr>
          <w:rFonts w:ascii="Times New Roman" w:hAnsi="Times New Roman"/>
          <w:b/>
          <w:sz w:val="28"/>
          <w:szCs w:val="28"/>
        </w:rPr>
      </w:pPr>
    </w:p>
    <w:tbl>
      <w:tblPr>
        <w:tblW w:w="5002" w:type="pct"/>
        <w:tblInd w:w="20" w:type="dxa"/>
        <w:tblCellMar>
          <w:left w:w="0" w:type="dxa"/>
          <w:right w:w="0" w:type="dxa"/>
        </w:tblCellMar>
        <w:tblLook w:val="04A0" w:firstRow="1" w:lastRow="0" w:firstColumn="1" w:lastColumn="0" w:noHBand="0" w:noVBand="1"/>
      </w:tblPr>
      <w:tblGrid>
        <w:gridCol w:w="496"/>
        <w:gridCol w:w="2698"/>
        <w:gridCol w:w="4800"/>
        <w:gridCol w:w="65"/>
        <w:gridCol w:w="5940"/>
      </w:tblGrid>
      <w:tr w:rsidR="00A805B2" w:rsidRPr="00314DE3" w:rsidTr="00114329">
        <w:tc>
          <w:tcPr>
            <w:tcW w:w="5000" w:type="pct"/>
            <w:gridSpan w:val="5"/>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A805B2" w:rsidRPr="00314DE3" w:rsidRDefault="00A805B2" w:rsidP="004C28F5">
            <w:pPr>
              <w:spacing w:after="0" w:line="240" w:lineRule="auto"/>
              <w:rPr>
                <w:rFonts w:ascii="Times New Roman" w:hAnsi="Times New Roman"/>
                <w:b/>
                <w:sz w:val="28"/>
                <w:szCs w:val="28"/>
              </w:rPr>
            </w:pPr>
            <w:r w:rsidRPr="00314DE3">
              <w:rPr>
                <w:rFonts w:ascii="Times New Roman" w:hAnsi="Times New Roman"/>
                <w:b/>
                <w:sz w:val="28"/>
                <w:szCs w:val="28"/>
              </w:rPr>
              <w:t xml:space="preserve">3. Мамлекеттик кызмат көрсөтүүнүн паспорту </w:t>
            </w:r>
          </w:p>
        </w:tc>
      </w:tr>
      <w:tr w:rsidR="00A805B2" w:rsidRPr="00314DE3" w:rsidTr="00114329">
        <w:tc>
          <w:tcPr>
            <w:tcW w:w="2986" w:type="pct"/>
            <w:gridSpan w:val="3"/>
            <w:tcBorders>
              <w:top w:val="nil"/>
              <w:left w:val="single" w:sz="4" w:space="0" w:color="auto"/>
              <w:bottom w:val="single" w:sz="8" w:space="0" w:color="auto"/>
              <w:right w:val="single" w:sz="8" w:space="0" w:color="auto"/>
            </w:tcBorders>
            <w:tcMar>
              <w:top w:w="0" w:type="dxa"/>
              <w:left w:w="108" w:type="dxa"/>
              <w:bottom w:w="0" w:type="dxa"/>
              <w:right w:w="108" w:type="dxa"/>
            </w:tcMar>
          </w:tcPr>
          <w:p w:rsidR="00A805B2" w:rsidRPr="00314DE3" w:rsidRDefault="00A805B2" w:rsidP="00635103">
            <w:pPr>
              <w:spacing w:after="0" w:line="240" w:lineRule="auto"/>
              <w:jc w:val="center"/>
              <w:rPr>
                <w:rFonts w:ascii="Times New Roman" w:hAnsi="Times New Roman"/>
                <w:sz w:val="28"/>
                <w:szCs w:val="28"/>
              </w:rPr>
            </w:pPr>
            <w:r w:rsidRPr="00314DE3">
              <w:rPr>
                <w:rFonts w:ascii="Times New Roman" w:hAnsi="Times New Roman"/>
                <w:b/>
                <w:sz w:val="28"/>
                <w:szCs w:val="28"/>
              </w:rPr>
              <w:t>Колдонулуудагы редакция</w:t>
            </w:r>
          </w:p>
        </w:tc>
        <w:tc>
          <w:tcPr>
            <w:tcW w:w="2014" w:type="pct"/>
            <w:gridSpan w:val="2"/>
            <w:tcBorders>
              <w:top w:val="nil"/>
              <w:left w:val="nil"/>
              <w:bottom w:val="single" w:sz="8" w:space="0" w:color="auto"/>
              <w:right w:val="single" w:sz="4" w:space="0" w:color="auto"/>
            </w:tcBorders>
          </w:tcPr>
          <w:p w:rsidR="00A805B2" w:rsidRPr="00314DE3" w:rsidRDefault="00A805B2" w:rsidP="00635103">
            <w:pPr>
              <w:spacing w:after="0" w:line="240" w:lineRule="auto"/>
              <w:jc w:val="center"/>
              <w:rPr>
                <w:rFonts w:ascii="Times New Roman" w:hAnsi="Times New Roman"/>
                <w:b/>
                <w:sz w:val="28"/>
                <w:szCs w:val="28"/>
              </w:rPr>
            </w:pPr>
            <w:r w:rsidRPr="00314DE3">
              <w:rPr>
                <w:rFonts w:ascii="Times New Roman" w:hAnsi="Times New Roman"/>
                <w:b/>
                <w:sz w:val="28"/>
                <w:szCs w:val="28"/>
              </w:rPr>
              <w:t>Сунушталган  редакция</w:t>
            </w: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1</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Кызматтын аталышы</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Улуттук номерлөө ресурсун бөлүп берүү - Мамлекеттик кызматтардын бирдиктүү  реестри (тизмеги), 3-бап, 8-пункт</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У</w:t>
            </w:r>
            <w:r w:rsidR="00610FF4" w:rsidRPr="00314DE3">
              <w:rPr>
                <w:rFonts w:ascii="Times New Roman" w:hAnsi="Times New Roman"/>
                <w:b/>
                <w:sz w:val="28"/>
                <w:szCs w:val="28"/>
              </w:rPr>
              <w:t xml:space="preserve">луттук номерлөө ресурсун бөлүү </w:t>
            </w:r>
            <w:r w:rsidRPr="00314DE3">
              <w:rPr>
                <w:rFonts w:ascii="Times New Roman" w:hAnsi="Times New Roman"/>
                <w:b/>
                <w:sz w:val="28"/>
                <w:szCs w:val="28"/>
              </w:rPr>
              <w:t>- Мам</w:t>
            </w:r>
            <w:r w:rsidR="00D96939" w:rsidRPr="00314DE3">
              <w:rPr>
                <w:rFonts w:ascii="Times New Roman" w:hAnsi="Times New Roman"/>
                <w:b/>
                <w:sz w:val="28"/>
                <w:szCs w:val="28"/>
              </w:rPr>
              <w:t>лекеттик кызматтардын бирдиктүү</w:t>
            </w:r>
            <w:r w:rsidRPr="00314DE3">
              <w:rPr>
                <w:rFonts w:ascii="Times New Roman" w:hAnsi="Times New Roman"/>
                <w:b/>
                <w:sz w:val="28"/>
                <w:szCs w:val="28"/>
              </w:rPr>
              <w:t xml:space="preserve"> реестри (тизмеги), 3-бап, 8-пункт</w:t>
            </w:r>
          </w:p>
          <w:p w:rsidR="002945BD" w:rsidRPr="00314DE3" w:rsidRDefault="002945BD" w:rsidP="00227CDC">
            <w:pPr>
              <w:spacing w:after="0" w:line="240" w:lineRule="auto"/>
              <w:jc w:val="both"/>
              <w:rPr>
                <w:rFonts w:ascii="Times New Roman" w:hAnsi="Times New Roman"/>
                <w:b/>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2</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көрсөтүүчү мамлекеттик органдын (мекеменин) толук аталышы</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w:t>
            </w:r>
          </w:p>
        </w:tc>
        <w:tc>
          <w:tcPr>
            <w:tcW w:w="2014" w:type="pct"/>
            <w:gridSpan w:val="2"/>
            <w:tcBorders>
              <w:top w:val="nil"/>
              <w:left w:val="nil"/>
              <w:bottom w:val="single" w:sz="8" w:space="0" w:color="auto"/>
              <w:right w:val="single" w:sz="4" w:space="0" w:color="auto"/>
            </w:tcBorders>
          </w:tcPr>
          <w:p w:rsidR="002945BD"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Маалыматтык технологиялар жана байланыш мамлекеттик комитета (мындан ары - МТБМК); электр жана почта байланышы, анын ичинде радио жыштык спектрин жана номерлештирүү ресурсун пайдалануу жаатында жөнгө салуучу МТБМКнын ведомстволук бөлүнүшү -МТБМКнын алдындагы Мамлекеттик байланыш агенттиги (мындан ары - МБА).</w:t>
            </w:r>
          </w:p>
        </w:tc>
      </w:tr>
      <w:tr w:rsidR="00A805B2" w:rsidRPr="00314DE3" w:rsidTr="00114329">
        <w:trPr>
          <w:trHeight w:val="831"/>
        </w:trPr>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3</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алуучулар</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аймагында электр байланышы кызмат көрсөтүүлөрүнө лицензиясы бар жеке жана юридикалык жактар</w:t>
            </w:r>
          </w:p>
          <w:p w:rsidR="002945BD" w:rsidRPr="00314DE3" w:rsidRDefault="002945BD" w:rsidP="00227CDC">
            <w:pPr>
              <w:spacing w:after="0" w:line="240" w:lineRule="auto"/>
              <w:jc w:val="both"/>
              <w:rPr>
                <w:rFonts w:ascii="Times New Roman" w:hAnsi="Times New Roman"/>
                <w:sz w:val="28"/>
                <w:szCs w:val="28"/>
              </w:rPr>
            </w:pP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p>
        </w:tc>
      </w:tr>
      <w:tr w:rsidR="00A805B2" w:rsidRPr="00314DE3" w:rsidTr="00114329">
        <w:tc>
          <w:tcPr>
            <w:tcW w:w="20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4</w:t>
            </w:r>
          </w:p>
        </w:tc>
        <w:tc>
          <w:tcPr>
            <w:tcW w:w="8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алуу үчүн укуктук негиздер</w:t>
            </w:r>
          </w:p>
        </w:tc>
        <w:tc>
          <w:tcPr>
            <w:tcW w:w="19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Кыргыз Республикасынын </w:t>
            </w:r>
            <w:r w:rsidR="00A368F2" w:rsidRPr="00314DE3">
              <w:rPr>
                <w:rFonts w:ascii="Times New Roman" w:hAnsi="Times New Roman"/>
                <w:b/>
                <w:sz w:val="28"/>
                <w:szCs w:val="28"/>
              </w:rPr>
              <w:t>Конституциясы (</w:t>
            </w:r>
            <w:r w:rsidRPr="00314DE3">
              <w:rPr>
                <w:rFonts w:ascii="Times New Roman" w:hAnsi="Times New Roman"/>
                <w:b/>
                <w:sz w:val="28"/>
                <w:szCs w:val="28"/>
              </w:rPr>
              <w:t>14-берене);</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“Электр жана почта байланышы жөнүндө” Кыргыз Республикасынын Мыйзамы;</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Кыргыз Республикасынын Өкмөтүнүн 2012-жылдын 20-февралындагы № 124 “Кыргыз Республикасынын Өкмөтүнө караштуу Мамлекеттик байланыш агенттиги жөнүндө жобону бекитүү тууралуу” токтому</w:t>
            </w:r>
          </w:p>
        </w:tc>
        <w:tc>
          <w:tcPr>
            <w:tcW w:w="2014" w:type="pct"/>
            <w:gridSpan w:val="2"/>
            <w:tcBorders>
              <w:top w:val="single" w:sz="4" w:space="0" w:color="auto"/>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Кыргыз Республикасынын мыйзамы «Электр жана почта байланышы жөнүндө»</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Кыргыз Республикасынын Өкмөтүнүн 2016-жылдын 15-июлундагы №402 токтому менен бекитилген Кыргыз Республикасынын Маалыматтык технологиялар жана байланыш мамлекеттик комитетине караштуу Мамлекеттик байланыш агенттиги жөнүндө жобо;</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Кыргыз Республикасынын Өкмөтүнүн 2018-жылдын 9-январындагы "Кыргыз Республикасынын электр байланыш тармактарын номерлештирүү улуттук системасын жана планын бекитүү жана номерлештирүү ресурсунун бирдиги үчүн акынын өлчөмүн белгилөө жөнүндө» токтому</w:t>
            </w: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5</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Көрсөтүлгөн мамлекеттик кызматтын акыркы натыйжасы</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Номерлердин диапазонун, тармактардын жана кызмат көрсөтүүлөрдүн коддорун бөлүп берүү</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6</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көрсөтүү шарттары</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Керектөөчүлөргө мамлекеттик кызмат көрсөтүүлөр жүзөгө ашырылат: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белгиленген санитардык ченемдерге жооп берген жайларда;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w:t>
            </w:r>
            <w:r w:rsidR="002A71FB" w:rsidRPr="00314DE3">
              <w:rPr>
                <w:rFonts w:ascii="Times New Roman" w:hAnsi="Times New Roman"/>
                <w:b/>
                <w:sz w:val="28"/>
                <w:szCs w:val="28"/>
              </w:rPr>
              <w:t xml:space="preserve"> </w:t>
            </w:r>
            <w:r w:rsidRPr="00314DE3">
              <w:rPr>
                <w:rFonts w:ascii="Times New Roman" w:hAnsi="Times New Roman"/>
                <w:b/>
                <w:sz w:val="28"/>
                <w:szCs w:val="28"/>
              </w:rPr>
              <w:t>бардык керектөөчүлөр үчүн имараттын ичиндеги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 кармоочтор (имараттарды, жайларды) менен жабдуу;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кезек күтүү тартиби боюнча.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Имаратта күтүүчү жайлар, жылуулук, суу түтүгү, телефон, интернет бар;</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Жеңилдик берилген категориядагы жаран</w:t>
            </w:r>
            <w:r w:rsidR="0013692F">
              <w:rPr>
                <w:rFonts w:ascii="Times New Roman" w:hAnsi="Times New Roman"/>
                <w:b/>
                <w:sz w:val="28"/>
                <w:szCs w:val="28"/>
              </w:rPr>
              <w:t>дар (Улуу Ата Мекендик согуштун</w:t>
            </w:r>
            <w:r w:rsidRPr="00314DE3">
              <w:rPr>
                <w:rFonts w:ascii="Times New Roman" w:hAnsi="Times New Roman"/>
                <w:b/>
                <w:sz w:val="28"/>
                <w:szCs w:val="28"/>
              </w:rPr>
              <w:t xml:space="preserve"> катышуучулары жана майыптары, ооруктун эмгекчилери, ДМЧА, кош бойлуу аялдар) кезексиз тейленет, эгерде алар бөлмөгө көтөрүлүп чыга алышпаса, анда кызматкер арыз же жолдомо алуу үчүн аларга түшүп келет.</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 xml:space="preserve">Келүүчүлөргө ыңгайлуу болуш үчүн кызмат көрсөтүлүүчү жерде кызмат көрсөтүүнү алууга зарыл болгон документтердин тизмеги </w:t>
            </w:r>
            <w:r w:rsidRPr="00314DE3">
              <w:rPr>
                <w:rFonts w:ascii="Times New Roman" w:hAnsi="Times New Roman"/>
                <w:b/>
                <w:sz w:val="28"/>
                <w:szCs w:val="28"/>
              </w:rPr>
              <w:lastRenderedPageBreak/>
              <w:t>жана арыздардын үлгүлөрү жайгаштырылат</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д</w:t>
            </w:r>
            <w:r w:rsidRPr="00314DE3">
              <w:rPr>
                <w:rFonts w:ascii="Times New Roman" w:hAnsi="Times New Roman"/>
                <w:b/>
                <w:sz w:val="28"/>
                <w:szCs w:val="28"/>
                <w:lang w:val="ky-KG"/>
              </w:rPr>
              <w:t>ө</w:t>
            </w:r>
            <w:r w:rsidRPr="00314DE3">
              <w:rPr>
                <w:rFonts w:ascii="Times New Roman" w:hAnsi="Times New Roman"/>
                <w:b/>
                <w:sz w:val="28"/>
                <w:szCs w:val="28"/>
              </w:rPr>
              <w:t xml:space="preserve"> эркектердин жана аялдардын </w:t>
            </w:r>
            <w:r w:rsidRPr="00314DE3">
              <w:rPr>
                <w:rFonts w:ascii="Times New Roman" w:hAnsi="Times New Roman"/>
                <w:b/>
                <w:sz w:val="28"/>
                <w:szCs w:val="28"/>
                <w:lang w:val="ky-KG"/>
              </w:rPr>
              <w:t>ө</w:t>
            </w:r>
            <w:r w:rsidRPr="00314DE3">
              <w:rPr>
                <w:rFonts w:ascii="Times New Roman" w:hAnsi="Times New Roman"/>
                <w:b/>
                <w:sz w:val="28"/>
                <w:szCs w:val="28"/>
              </w:rPr>
              <w:t>зг</w:t>
            </w:r>
            <w:r w:rsidRPr="00314DE3">
              <w:rPr>
                <w:rFonts w:ascii="Times New Roman" w:hAnsi="Times New Roman"/>
                <w:b/>
                <w:sz w:val="28"/>
                <w:szCs w:val="28"/>
                <w:lang w:val="ky-KG"/>
              </w:rPr>
              <w:t>ө</w:t>
            </w:r>
            <w:r w:rsidRPr="00314DE3">
              <w:rPr>
                <w:rFonts w:ascii="Times New Roman" w:hAnsi="Times New Roman"/>
                <w:b/>
                <w:sz w:val="28"/>
                <w:szCs w:val="28"/>
              </w:rPr>
              <w:t>ч</w:t>
            </w:r>
            <w:r w:rsidRPr="00314DE3">
              <w:rPr>
                <w:rFonts w:ascii="Times New Roman" w:hAnsi="Times New Roman"/>
                <w:b/>
                <w:sz w:val="28"/>
                <w:szCs w:val="28"/>
                <w:lang w:val="ky-KG"/>
              </w:rPr>
              <w:t>ө</w:t>
            </w:r>
            <w:r w:rsidRPr="00314DE3">
              <w:rPr>
                <w:rFonts w:ascii="Times New Roman" w:hAnsi="Times New Roman"/>
                <w:b/>
                <w:sz w:val="28"/>
                <w:szCs w:val="28"/>
              </w:rPr>
              <w:t>л</w:t>
            </w:r>
            <w:r w:rsidRPr="00314DE3">
              <w:rPr>
                <w:rFonts w:ascii="Times New Roman" w:hAnsi="Times New Roman"/>
                <w:b/>
                <w:sz w:val="28"/>
                <w:szCs w:val="28"/>
                <w:lang w:val="ky-KG"/>
              </w:rPr>
              <w:t>ү</w:t>
            </w:r>
            <w:r w:rsidRPr="00314DE3">
              <w:rPr>
                <w:rFonts w:ascii="Times New Roman" w:hAnsi="Times New Roman"/>
                <w:b/>
                <w:sz w:val="28"/>
                <w:szCs w:val="28"/>
              </w:rPr>
              <w:t>кт</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н эске алуу менен к</w:t>
            </w:r>
            <w:r w:rsidRPr="00314DE3">
              <w:rPr>
                <w:rFonts w:ascii="Times New Roman" w:hAnsi="Times New Roman"/>
                <w:b/>
                <w:sz w:val="28"/>
                <w:szCs w:val="28"/>
                <w:lang w:val="ky-KG"/>
              </w:rPr>
              <w:t>ү</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н т</w:t>
            </w:r>
            <w:r w:rsidRPr="00314DE3">
              <w:rPr>
                <w:rFonts w:ascii="Times New Roman" w:hAnsi="Times New Roman"/>
                <w:b/>
                <w:sz w:val="28"/>
                <w:szCs w:val="28"/>
                <w:lang w:val="ky-KG"/>
              </w:rPr>
              <w:t>ө</w:t>
            </w:r>
            <w:r w:rsidRPr="00314DE3">
              <w:rPr>
                <w:rFonts w:ascii="Times New Roman" w:hAnsi="Times New Roman"/>
                <w:b/>
                <w:sz w:val="28"/>
                <w:szCs w:val="28"/>
              </w:rPr>
              <w:t>м</w:t>
            </w:r>
            <w:r w:rsidRPr="00314DE3">
              <w:rPr>
                <w:rFonts w:ascii="Times New Roman" w:hAnsi="Times New Roman"/>
                <w:b/>
                <w:sz w:val="28"/>
                <w:szCs w:val="28"/>
                <w:lang w:val="ky-KG"/>
              </w:rPr>
              <w:t>ө</w:t>
            </w:r>
            <w:r w:rsidRPr="00314DE3">
              <w:rPr>
                <w:rFonts w:ascii="Times New Roman" w:hAnsi="Times New Roman"/>
                <w:b/>
                <w:sz w:val="28"/>
                <w:szCs w:val="28"/>
              </w:rPr>
              <w:t>нк</w:t>
            </w:r>
            <w:r w:rsidRPr="00314DE3">
              <w:rPr>
                <w:rFonts w:ascii="Times New Roman" w:hAnsi="Times New Roman"/>
                <w:b/>
                <w:sz w:val="28"/>
                <w:szCs w:val="28"/>
                <w:lang w:val="ky-KG"/>
              </w:rPr>
              <w:t>ү</w:t>
            </w:r>
            <w:r w:rsidRPr="00314DE3">
              <w:rPr>
                <w:rFonts w:ascii="Times New Roman" w:hAnsi="Times New Roman"/>
                <w:b/>
                <w:sz w:val="28"/>
                <w:szCs w:val="28"/>
              </w:rPr>
              <w:t xml:space="preserve"> шарттары каралган:</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 xml:space="preserve">- белгиленген санитардык-эпидемиологиялык ченемдерге, ошондой эле </w:t>
            </w:r>
            <w:r w:rsidRPr="00314DE3">
              <w:rPr>
                <w:rFonts w:ascii="Times New Roman" w:hAnsi="Times New Roman"/>
                <w:b/>
                <w:sz w:val="28"/>
                <w:szCs w:val="28"/>
                <w:lang w:val="ky-KG"/>
              </w:rPr>
              <w:t>ө</w:t>
            </w:r>
            <w:r w:rsidRPr="00314DE3">
              <w:rPr>
                <w:rFonts w:ascii="Times New Roman" w:hAnsi="Times New Roman"/>
                <w:b/>
                <w:sz w:val="28"/>
                <w:szCs w:val="28"/>
              </w:rPr>
              <w:t>ртк</w:t>
            </w:r>
            <w:r w:rsidRPr="00314DE3">
              <w:rPr>
                <w:rFonts w:ascii="Times New Roman" w:hAnsi="Times New Roman"/>
                <w:b/>
                <w:sz w:val="28"/>
                <w:szCs w:val="28"/>
                <w:lang w:val="ky-KG"/>
              </w:rPr>
              <w:t>ө</w:t>
            </w:r>
            <w:r w:rsidRPr="00314DE3">
              <w:rPr>
                <w:rFonts w:ascii="Times New Roman" w:hAnsi="Times New Roman"/>
                <w:b/>
                <w:sz w:val="28"/>
                <w:szCs w:val="28"/>
              </w:rPr>
              <w:t> каршы</w:t>
            </w:r>
            <w:r w:rsidRPr="00314DE3">
              <w:rPr>
                <w:rFonts w:ascii="Times New Roman" w:hAnsi="Times New Roman"/>
                <w:sz w:val="28"/>
                <w:szCs w:val="28"/>
              </w:rPr>
              <w:t xml:space="preserve"> </w:t>
            </w:r>
            <w:r w:rsidRPr="00314DE3">
              <w:rPr>
                <w:rFonts w:ascii="Times New Roman" w:hAnsi="Times New Roman"/>
                <w:b/>
                <w:sz w:val="28"/>
                <w:szCs w:val="28"/>
              </w:rPr>
              <w:lastRenderedPageBreak/>
              <w:t>коопсуздуктун талаптарына жооп берген жайларда;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бардык керект</w:t>
            </w:r>
            <w:r w:rsidRPr="00314DE3">
              <w:rPr>
                <w:rFonts w:ascii="Times New Roman" w:hAnsi="Times New Roman"/>
                <w:b/>
                <w:sz w:val="28"/>
                <w:szCs w:val="28"/>
                <w:lang w:val="ky-KG"/>
              </w:rPr>
              <w:t>өө</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рд</w:t>
            </w:r>
            <w:r w:rsidRPr="00314DE3">
              <w:rPr>
                <w:rFonts w:ascii="Times New Roman" w:hAnsi="Times New Roman"/>
                <w:b/>
                <w:sz w:val="28"/>
                <w:szCs w:val="28"/>
                <w:lang w:val="ky-KG"/>
              </w:rPr>
              <w:t>ү</w:t>
            </w:r>
            <w:r w:rsidRPr="00314DE3">
              <w:rPr>
                <w:rFonts w:ascii="Times New Roman" w:hAnsi="Times New Roman"/>
                <w:b/>
                <w:sz w:val="28"/>
                <w:szCs w:val="28"/>
              </w:rPr>
              <w:t>н санитардык-гигиеналык жайларга (дааратканага, жуунуучу б</w:t>
            </w:r>
            <w:r w:rsidRPr="00314DE3">
              <w:rPr>
                <w:rFonts w:ascii="Times New Roman" w:hAnsi="Times New Roman"/>
                <w:b/>
                <w:sz w:val="28"/>
                <w:szCs w:val="28"/>
                <w:lang w:val="ky-KG"/>
              </w:rPr>
              <w:t>ө</w:t>
            </w:r>
            <w:r w:rsidRPr="00314DE3">
              <w:rPr>
                <w:rFonts w:ascii="Times New Roman" w:hAnsi="Times New Roman"/>
                <w:b/>
                <w:sz w:val="28"/>
                <w:szCs w:val="28"/>
              </w:rPr>
              <w:t>лм</w:t>
            </w:r>
            <w:r w:rsidRPr="00314DE3">
              <w:rPr>
                <w:rFonts w:ascii="Times New Roman" w:hAnsi="Times New Roman"/>
                <w:b/>
                <w:sz w:val="28"/>
                <w:szCs w:val="28"/>
                <w:lang w:val="ky-KG"/>
              </w:rPr>
              <w:t>ө</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рг</w:t>
            </w:r>
            <w:r w:rsidRPr="00314DE3">
              <w:rPr>
                <w:rFonts w:ascii="Times New Roman" w:hAnsi="Times New Roman"/>
                <w:b/>
                <w:sz w:val="28"/>
                <w:szCs w:val="28"/>
                <w:lang w:val="ky-KG"/>
              </w:rPr>
              <w:t>ө</w:t>
            </w:r>
            <w:r w:rsidRPr="00314DE3">
              <w:rPr>
                <w:rFonts w:ascii="Times New Roman" w:hAnsi="Times New Roman"/>
                <w:b/>
                <w:sz w:val="28"/>
                <w:szCs w:val="28"/>
              </w:rPr>
              <w:t>) тоскоолдуксуз кире алышы, алар ден соолугунун м</w:t>
            </w:r>
            <w:r w:rsidRPr="00314DE3">
              <w:rPr>
                <w:rFonts w:ascii="Times New Roman" w:hAnsi="Times New Roman"/>
                <w:b/>
                <w:sz w:val="28"/>
                <w:szCs w:val="28"/>
                <w:lang w:val="ky-KG"/>
              </w:rPr>
              <w:t>ү</w:t>
            </w:r>
            <w:r w:rsidRPr="00314DE3">
              <w:rPr>
                <w:rFonts w:ascii="Times New Roman" w:hAnsi="Times New Roman"/>
                <w:b/>
                <w:sz w:val="28"/>
                <w:szCs w:val="28"/>
              </w:rPr>
              <w:t>мк</w:t>
            </w:r>
            <w:r w:rsidRPr="00314DE3">
              <w:rPr>
                <w:rFonts w:ascii="Times New Roman" w:hAnsi="Times New Roman"/>
                <w:b/>
                <w:sz w:val="28"/>
                <w:szCs w:val="28"/>
                <w:lang w:val="ky-KG"/>
              </w:rPr>
              <w:t>ү</w:t>
            </w:r>
            <w:r w:rsidRPr="00314DE3">
              <w:rPr>
                <w:rFonts w:ascii="Times New Roman" w:hAnsi="Times New Roman"/>
                <w:b/>
                <w:sz w:val="28"/>
                <w:szCs w:val="28"/>
              </w:rPr>
              <w:t>нч</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ү</w:t>
            </w:r>
            <w:r w:rsidRPr="00314DE3">
              <w:rPr>
                <w:rFonts w:ascii="Times New Roman" w:hAnsi="Times New Roman"/>
                <w:b/>
                <w:sz w:val="28"/>
                <w:szCs w:val="28"/>
              </w:rPr>
              <w:t>г</w:t>
            </w:r>
            <w:r w:rsidRPr="00314DE3">
              <w:rPr>
                <w:rFonts w:ascii="Times New Roman" w:hAnsi="Times New Roman"/>
                <w:b/>
                <w:sz w:val="28"/>
                <w:szCs w:val="28"/>
                <w:lang w:val="ky-KG"/>
              </w:rPr>
              <w:t>ү</w:t>
            </w:r>
            <w:r w:rsidRPr="00314DE3">
              <w:rPr>
                <w:rFonts w:ascii="Times New Roman" w:hAnsi="Times New Roman"/>
                <w:b/>
                <w:sz w:val="28"/>
                <w:szCs w:val="28"/>
              </w:rPr>
              <w:t xml:space="preserve"> чектел</w:t>
            </w:r>
            <w:r w:rsidRPr="00314DE3">
              <w:rPr>
                <w:rFonts w:ascii="Times New Roman" w:hAnsi="Times New Roman"/>
                <w:b/>
                <w:sz w:val="28"/>
                <w:szCs w:val="28"/>
                <w:lang w:val="ky-KG"/>
              </w:rPr>
              <w:t>үү</w:t>
            </w:r>
            <w:r w:rsidRPr="00314DE3">
              <w:rPr>
                <w:rFonts w:ascii="Times New Roman" w:hAnsi="Times New Roman"/>
                <w:b/>
                <w:sz w:val="28"/>
                <w:szCs w:val="28"/>
              </w:rPr>
              <w:t xml:space="preserve"> адамдар (мындан ары - ДМЧА) </w:t>
            </w:r>
            <w:r w:rsidRPr="00314DE3">
              <w:rPr>
                <w:rFonts w:ascii="Times New Roman" w:hAnsi="Times New Roman"/>
                <w:b/>
                <w:sz w:val="28"/>
                <w:szCs w:val="28"/>
                <w:lang w:val="ky-KG"/>
              </w:rPr>
              <w:t>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й пандустар жана кармагычтар менен да жабдылган;</w:t>
            </w:r>
          </w:p>
          <w:p w:rsidR="00A805B2" w:rsidRPr="00A521CE" w:rsidRDefault="00A805B2" w:rsidP="00227CDC">
            <w:pPr>
              <w:spacing w:after="0" w:line="240" w:lineRule="auto"/>
              <w:jc w:val="both"/>
              <w:rPr>
                <w:rFonts w:ascii="Times New Roman" w:hAnsi="Times New Roman"/>
                <w:b/>
                <w:sz w:val="28"/>
                <w:szCs w:val="28"/>
              </w:rPr>
            </w:pPr>
            <w:r w:rsidRPr="00A521CE">
              <w:rPr>
                <w:rFonts w:ascii="Times New Roman" w:hAnsi="Times New Roman"/>
                <w:b/>
                <w:sz w:val="28"/>
                <w:szCs w:val="28"/>
              </w:rPr>
              <w:t>- имараттарда к</w:t>
            </w:r>
            <w:r w:rsidRPr="00A521CE">
              <w:rPr>
                <w:rFonts w:ascii="Times New Roman" w:hAnsi="Times New Roman"/>
                <w:b/>
                <w:sz w:val="28"/>
                <w:szCs w:val="28"/>
                <w:lang w:val="ky-KG"/>
              </w:rPr>
              <w:t>ү</w:t>
            </w:r>
            <w:r w:rsidRPr="00A521CE">
              <w:rPr>
                <w:rFonts w:ascii="Times New Roman" w:hAnsi="Times New Roman"/>
                <w:b/>
                <w:sz w:val="28"/>
                <w:szCs w:val="28"/>
              </w:rPr>
              <w:t>т</w:t>
            </w:r>
            <w:r w:rsidRPr="00A521CE">
              <w:rPr>
                <w:rFonts w:ascii="Times New Roman" w:hAnsi="Times New Roman"/>
                <w:b/>
                <w:sz w:val="28"/>
                <w:szCs w:val="28"/>
                <w:lang w:val="ky-KG"/>
              </w:rPr>
              <w:t xml:space="preserve">үү </w:t>
            </w:r>
            <w:r w:rsidRPr="00A521CE">
              <w:rPr>
                <w:rFonts w:ascii="Times New Roman" w:hAnsi="Times New Roman"/>
                <w:b/>
                <w:sz w:val="28"/>
                <w:szCs w:val="28"/>
              </w:rPr>
              <w:t>жайлары, жылытуу, телефон байланышы жана Интернет тармагы бар;</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келип т</w:t>
            </w:r>
            <w:r w:rsidRPr="00314DE3">
              <w:rPr>
                <w:rFonts w:ascii="Times New Roman" w:hAnsi="Times New Roman"/>
                <w:b/>
                <w:sz w:val="28"/>
                <w:szCs w:val="28"/>
                <w:lang w:val="ky-KG"/>
              </w:rPr>
              <w:t>ү</w:t>
            </w:r>
            <w:r w:rsidRPr="00314DE3">
              <w:rPr>
                <w:rFonts w:ascii="Times New Roman" w:hAnsi="Times New Roman"/>
                <w:b/>
                <w:sz w:val="28"/>
                <w:szCs w:val="28"/>
              </w:rPr>
              <w:t>шк</w:t>
            </w:r>
            <w:r w:rsidRPr="00314DE3">
              <w:rPr>
                <w:rFonts w:ascii="Times New Roman" w:hAnsi="Times New Roman"/>
                <w:b/>
                <w:sz w:val="28"/>
                <w:szCs w:val="28"/>
                <w:lang w:val="ky-KG"/>
              </w:rPr>
              <w:t>ө</w:t>
            </w:r>
            <w:r w:rsidRPr="00314DE3">
              <w:rPr>
                <w:rFonts w:ascii="Times New Roman" w:hAnsi="Times New Roman"/>
                <w:b/>
                <w:sz w:val="28"/>
                <w:szCs w:val="28"/>
              </w:rPr>
              <w:t>н</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нм</w:t>
            </w:r>
            <w:r w:rsidRPr="00314DE3">
              <w:rPr>
                <w:rFonts w:ascii="Times New Roman" w:hAnsi="Times New Roman"/>
                <w:b/>
                <w:sz w:val="28"/>
                <w:szCs w:val="28"/>
                <w:lang w:val="ky-KG"/>
              </w:rPr>
              <w:t>ө</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рг</w:t>
            </w:r>
            <w:r w:rsidRPr="00314DE3">
              <w:rPr>
                <w:rFonts w:ascii="Times New Roman" w:hAnsi="Times New Roman"/>
                <w:b/>
                <w:sz w:val="28"/>
                <w:szCs w:val="28"/>
                <w:lang w:val="ky-KG"/>
              </w:rPr>
              <w:t>ө</w:t>
            </w:r>
            <w:r w:rsidRPr="00314DE3">
              <w:rPr>
                <w:rFonts w:ascii="Times New Roman" w:hAnsi="Times New Roman"/>
                <w:b/>
                <w:sz w:val="28"/>
                <w:szCs w:val="28"/>
              </w:rPr>
              <w:t xml:space="preserve"> ылайык кезект</w:t>
            </w:r>
            <w:r w:rsidRPr="00314DE3">
              <w:rPr>
                <w:rFonts w:ascii="Times New Roman" w:hAnsi="Times New Roman"/>
                <w:b/>
                <w:sz w:val="28"/>
                <w:szCs w:val="28"/>
                <w:lang w:val="ky-KG"/>
              </w:rPr>
              <w:t>үү</w:t>
            </w:r>
            <w:r w:rsidRPr="00314DE3">
              <w:rPr>
                <w:rFonts w:ascii="Times New Roman" w:hAnsi="Times New Roman"/>
                <w:b/>
                <w:sz w:val="28"/>
                <w:szCs w:val="28"/>
              </w:rPr>
              <w:t>л</w:t>
            </w:r>
            <w:r w:rsidRPr="00314DE3">
              <w:rPr>
                <w:rFonts w:ascii="Times New Roman" w:hAnsi="Times New Roman"/>
                <w:b/>
                <w:sz w:val="28"/>
                <w:szCs w:val="28"/>
                <w:lang w:val="ky-KG"/>
              </w:rPr>
              <w:t>ү</w:t>
            </w:r>
            <w:r w:rsidRPr="00314DE3">
              <w:rPr>
                <w:rFonts w:ascii="Times New Roman" w:hAnsi="Times New Roman"/>
                <w:b/>
                <w:sz w:val="28"/>
                <w:szCs w:val="28"/>
              </w:rPr>
              <w:t>к принциби боюнча;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жарандардын же</w:t>
            </w:r>
            <w:r w:rsidRPr="00314DE3">
              <w:rPr>
                <w:rFonts w:ascii="Times New Roman" w:hAnsi="Times New Roman"/>
                <w:b/>
                <w:sz w:val="28"/>
                <w:szCs w:val="28"/>
                <w:lang w:val="ky-KG"/>
              </w:rPr>
              <w:t>ң</w:t>
            </w:r>
            <w:r w:rsidRPr="00314DE3">
              <w:rPr>
                <w:rFonts w:ascii="Times New Roman" w:hAnsi="Times New Roman"/>
                <w:b/>
                <w:sz w:val="28"/>
                <w:szCs w:val="28"/>
              </w:rPr>
              <w:t>илдик берилген категориялары (Улуу Ата Мекендик согуштун катышуучулары, ооруктун эмгекчилери жана аларга те</w:t>
            </w:r>
            <w:r w:rsidRPr="00314DE3">
              <w:rPr>
                <w:rFonts w:ascii="Times New Roman" w:hAnsi="Times New Roman"/>
                <w:b/>
                <w:sz w:val="28"/>
                <w:szCs w:val="28"/>
                <w:lang w:val="ky-KG"/>
              </w:rPr>
              <w:t>ң</w:t>
            </w:r>
            <w:r w:rsidRPr="00314DE3">
              <w:rPr>
                <w:rFonts w:ascii="Times New Roman" w:hAnsi="Times New Roman"/>
                <w:b/>
                <w:sz w:val="28"/>
                <w:szCs w:val="28"/>
              </w:rPr>
              <w:t xml:space="preserve">дештирилген адамдар, ДМЧА), кош бойлуу аялдар кезексиз тейленишет, эгерде имаратта </w:t>
            </w:r>
            <w:r w:rsidRPr="00314DE3">
              <w:rPr>
                <w:rFonts w:ascii="Times New Roman" w:hAnsi="Times New Roman"/>
                <w:b/>
                <w:sz w:val="28"/>
                <w:szCs w:val="28"/>
                <w:lang w:val="ky-KG"/>
              </w:rPr>
              <w:t>ө</w:t>
            </w:r>
            <w:r w:rsidRPr="00314DE3">
              <w:rPr>
                <w:rFonts w:ascii="Times New Roman" w:hAnsi="Times New Roman"/>
                <w:b/>
                <w:sz w:val="28"/>
                <w:szCs w:val="28"/>
              </w:rPr>
              <w:t>з алдынча к</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үү</w:t>
            </w:r>
            <w:r w:rsidRPr="00314DE3">
              <w:rPr>
                <w:rFonts w:ascii="Times New Roman" w:hAnsi="Times New Roman"/>
                <w:b/>
                <w:sz w:val="28"/>
                <w:szCs w:val="28"/>
              </w:rPr>
              <w:t>г</w:t>
            </w:r>
            <w:r w:rsidRPr="00314DE3">
              <w:rPr>
                <w:rFonts w:ascii="Times New Roman" w:hAnsi="Times New Roman"/>
                <w:b/>
                <w:sz w:val="28"/>
                <w:szCs w:val="28"/>
                <w:lang w:val="ky-KG"/>
              </w:rPr>
              <w:t>ө</w:t>
            </w:r>
            <w:r w:rsidRPr="00314DE3">
              <w:rPr>
                <w:rFonts w:ascii="Times New Roman" w:hAnsi="Times New Roman"/>
                <w:b/>
                <w:sz w:val="28"/>
                <w:szCs w:val="28"/>
              </w:rPr>
              <w:t xml:space="preserve"> м</w:t>
            </w:r>
            <w:r w:rsidRPr="00314DE3">
              <w:rPr>
                <w:rFonts w:ascii="Times New Roman" w:hAnsi="Times New Roman"/>
                <w:b/>
                <w:sz w:val="28"/>
                <w:szCs w:val="28"/>
                <w:lang w:val="ky-KG"/>
              </w:rPr>
              <w:t>ү</w:t>
            </w:r>
            <w:r w:rsidRPr="00314DE3">
              <w:rPr>
                <w:rFonts w:ascii="Times New Roman" w:hAnsi="Times New Roman"/>
                <w:b/>
                <w:sz w:val="28"/>
                <w:szCs w:val="28"/>
              </w:rPr>
              <w:t>мк</w:t>
            </w:r>
            <w:r w:rsidRPr="00314DE3">
              <w:rPr>
                <w:rFonts w:ascii="Times New Roman" w:hAnsi="Times New Roman"/>
                <w:b/>
                <w:sz w:val="28"/>
                <w:szCs w:val="28"/>
                <w:lang w:val="ky-KG"/>
              </w:rPr>
              <w:t>ү</w:t>
            </w:r>
            <w:r w:rsidRPr="00314DE3">
              <w:rPr>
                <w:rFonts w:ascii="Times New Roman" w:hAnsi="Times New Roman"/>
                <w:b/>
                <w:sz w:val="28"/>
                <w:szCs w:val="28"/>
              </w:rPr>
              <w:t xml:space="preserve">н болбосо </w:t>
            </w:r>
            <w:r w:rsidRPr="00314DE3">
              <w:rPr>
                <w:rFonts w:ascii="Times New Roman" w:hAnsi="Times New Roman"/>
                <w:b/>
                <w:sz w:val="28"/>
                <w:szCs w:val="28"/>
                <w:lang w:val="ky-KG"/>
              </w:rPr>
              <w:t xml:space="preserve">арыздарды </w:t>
            </w:r>
            <w:r w:rsidRPr="00314DE3">
              <w:rPr>
                <w:rFonts w:ascii="Times New Roman" w:hAnsi="Times New Roman"/>
                <w:b/>
                <w:sz w:val="28"/>
                <w:szCs w:val="28"/>
              </w:rPr>
              <w:t xml:space="preserve">жана башка документтерди кабыл алуу </w:t>
            </w:r>
            <w:r w:rsidRPr="00314DE3">
              <w:rPr>
                <w:rFonts w:ascii="Times New Roman" w:hAnsi="Times New Roman"/>
                <w:b/>
                <w:sz w:val="28"/>
                <w:szCs w:val="28"/>
                <w:lang w:val="ky-KG"/>
              </w:rPr>
              <w:t>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 xml:space="preserve">н кызматкер аларга </w:t>
            </w:r>
            <w:r w:rsidRPr="00314DE3">
              <w:rPr>
                <w:rFonts w:ascii="Times New Roman" w:hAnsi="Times New Roman"/>
                <w:b/>
                <w:sz w:val="28"/>
                <w:szCs w:val="28"/>
                <w:lang w:val="ky-KG"/>
              </w:rPr>
              <w:t>ө</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 xml:space="preserve"> т</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ү</w:t>
            </w:r>
            <w:r w:rsidRPr="00314DE3">
              <w:rPr>
                <w:rFonts w:ascii="Times New Roman" w:hAnsi="Times New Roman"/>
                <w:b/>
                <w:sz w:val="28"/>
                <w:szCs w:val="28"/>
              </w:rPr>
              <w:t>п келет;</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 медициналык жана социалдык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тк</w:t>
            </w:r>
            <w:r w:rsidRPr="00314DE3">
              <w:rPr>
                <w:rFonts w:ascii="Times New Roman" w:hAnsi="Times New Roman"/>
                <w:b/>
                <w:sz w:val="28"/>
                <w:szCs w:val="28"/>
                <w:lang w:val="ky-KG"/>
              </w:rPr>
              <w:t>ү</w:t>
            </w:r>
            <w:r w:rsidRPr="00314DE3">
              <w:rPr>
                <w:rFonts w:ascii="Times New Roman" w:hAnsi="Times New Roman"/>
                <w:b/>
                <w:sz w:val="28"/>
                <w:szCs w:val="28"/>
              </w:rPr>
              <w:t>чт</w:t>
            </w:r>
            <w:r w:rsidRPr="00314DE3">
              <w:rPr>
                <w:rFonts w:ascii="Times New Roman" w:hAnsi="Times New Roman"/>
                <w:b/>
                <w:sz w:val="28"/>
                <w:szCs w:val="28"/>
                <w:lang w:val="ky-KG"/>
              </w:rPr>
              <w:t>ө</w:t>
            </w:r>
            <w:r w:rsidRPr="00314DE3">
              <w:rPr>
                <w:rFonts w:ascii="Times New Roman" w:hAnsi="Times New Roman"/>
                <w:b/>
                <w:sz w:val="28"/>
                <w:szCs w:val="28"/>
              </w:rPr>
              <w:t xml:space="preserve">р боюнча </w:t>
            </w:r>
            <w:r w:rsidRPr="00314DE3">
              <w:rPr>
                <w:rFonts w:ascii="Times New Roman" w:hAnsi="Times New Roman"/>
                <w:b/>
                <w:sz w:val="28"/>
                <w:szCs w:val="28"/>
                <w:lang w:val="ky-KG"/>
              </w:rPr>
              <w:t>ө</w:t>
            </w:r>
            <w:r w:rsidRPr="00314DE3">
              <w:rPr>
                <w:rFonts w:ascii="Times New Roman" w:hAnsi="Times New Roman"/>
                <w:b/>
                <w:sz w:val="28"/>
                <w:szCs w:val="28"/>
              </w:rPr>
              <w:t>зг</w:t>
            </w:r>
            <w:r w:rsidRPr="00314DE3">
              <w:rPr>
                <w:rFonts w:ascii="Times New Roman" w:hAnsi="Times New Roman"/>
                <w:b/>
                <w:sz w:val="28"/>
                <w:szCs w:val="28"/>
                <w:lang w:val="ky-KG"/>
              </w:rPr>
              <w:t>ө</w:t>
            </w:r>
            <w:r w:rsidRPr="00314DE3">
              <w:rPr>
                <w:rFonts w:ascii="Times New Roman" w:hAnsi="Times New Roman"/>
                <w:b/>
                <w:sz w:val="28"/>
                <w:szCs w:val="28"/>
              </w:rPr>
              <w:t>ч</w:t>
            </w:r>
            <w:r w:rsidRPr="00314DE3">
              <w:rPr>
                <w:rFonts w:ascii="Times New Roman" w:hAnsi="Times New Roman"/>
                <w:b/>
                <w:sz w:val="28"/>
                <w:szCs w:val="28"/>
                <w:lang w:val="ky-KG"/>
              </w:rPr>
              <w:t>ө</w:t>
            </w:r>
            <w:r w:rsidRPr="00314DE3">
              <w:rPr>
                <w:rFonts w:ascii="Times New Roman" w:hAnsi="Times New Roman"/>
                <w:b/>
                <w:sz w:val="28"/>
                <w:szCs w:val="28"/>
              </w:rPr>
              <w:t xml:space="preserve"> муктаждыктары бар адамдар </w:t>
            </w:r>
            <w:r w:rsidRPr="00314DE3">
              <w:rPr>
                <w:rFonts w:ascii="Times New Roman" w:hAnsi="Times New Roman"/>
                <w:b/>
                <w:sz w:val="28"/>
                <w:szCs w:val="28"/>
                <w:lang w:val="ky-KG"/>
              </w:rPr>
              <w:t>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н (угуу жана к</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үү</w:t>
            </w:r>
            <w:r w:rsidRPr="00314DE3">
              <w:rPr>
                <w:rFonts w:ascii="Times New Roman" w:hAnsi="Times New Roman"/>
                <w:b/>
                <w:sz w:val="28"/>
                <w:szCs w:val="28"/>
              </w:rPr>
              <w:t xml:space="preserve"> жана таяныч-кыймылдоо системасы боюнча ДМЧА, улгайган пенсионерлер, согуштун жана эмгектин ардагерлери, кош бойлуу аялдар) баарлашуу жана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 xml:space="preserve"> аларга </w:t>
            </w:r>
            <w:r w:rsidRPr="00314DE3">
              <w:rPr>
                <w:rFonts w:ascii="Times New Roman" w:hAnsi="Times New Roman"/>
                <w:b/>
                <w:sz w:val="28"/>
                <w:szCs w:val="28"/>
              </w:rPr>
              <w:lastRenderedPageBreak/>
              <w:t>т</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кт</w:t>
            </w:r>
            <w:r w:rsidRPr="00314DE3">
              <w:rPr>
                <w:rFonts w:ascii="Times New Roman" w:hAnsi="Times New Roman"/>
                <w:b/>
                <w:sz w:val="28"/>
                <w:szCs w:val="28"/>
                <w:lang w:val="ky-KG"/>
              </w:rPr>
              <w:t>үү</w:t>
            </w:r>
            <w:r w:rsidRPr="00314DE3">
              <w:rPr>
                <w:rFonts w:ascii="Times New Roman" w:hAnsi="Times New Roman"/>
                <w:b/>
                <w:sz w:val="28"/>
                <w:szCs w:val="28"/>
              </w:rPr>
              <w:t xml:space="preserve"> жана жеткиликт</w:t>
            </w:r>
            <w:r w:rsidRPr="00314DE3">
              <w:rPr>
                <w:rFonts w:ascii="Times New Roman" w:hAnsi="Times New Roman"/>
                <w:b/>
                <w:sz w:val="28"/>
                <w:szCs w:val="28"/>
                <w:lang w:val="ky-KG"/>
              </w:rPr>
              <w:t xml:space="preserve">үү </w:t>
            </w:r>
            <w:r w:rsidRPr="00314DE3">
              <w:rPr>
                <w:rFonts w:ascii="Times New Roman" w:hAnsi="Times New Roman"/>
                <w:b/>
                <w:sz w:val="28"/>
                <w:szCs w:val="28"/>
              </w:rPr>
              <w:t>формада ж</w:t>
            </w:r>
            <w:r w:rsidRPr="00314DE3">
              <w:rPr>
                <w:rFonts w:ascii="Times New Roman" w:hAnsi="Times New Roman"/>
                <w:b/>
                <w:sz w:val="28"/>
                <w:szCs w:val="28"/>
                <w:lang w:val="ky-KG"/>
              </w:rPr>
              <w:t>ү</w:t>
            </w:r>
            <w:r w:rsidRPr="00314DE3">
              <w:rPr>
                <w:rFonts w:ascii="Times New Roman" w:hAnsi="Times New Roman"/>
                <w:b/>
                <w:sz w:val="28"/>
                <w:szCs w:val="28"/>
              </w:rPr>
              <w:t>рг</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sz w:val="28"/>
                <w:szCs w:val="28"/>
              </w:rPr>
              <w:t>.</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Жарандардын же</w:t>
            </w:r>
            <w:r w:rsidRPr="00314DE3">
              <w:rPr>
                <w:rFonts w:ascii="Times New Roman" w:hAnsi="Times New Roman"/>
                <w:b/>
                <w:sz w:val="28"/>
                <w:szCs w:val="28"/>
                <w:lang w:val="ky-KG"/>
              </w:rPr>
              <w:t>ң</w:t>
            </w:r>
            <w:r w:rsidRPr="00314DE3">
              <w:rPr>
                <w:rFonts w:ascii="Times New Roman" w:hAnsi="Times New Roman"/>
                <w:b/>
                <w:sz w:val="28"/>
                <w:szCs w:val="28"/>
              </w:rPr>
              <w:t xml:space="preserve">илдик берилген категорияларынын тизмеги маалымат тактачаларда, расмий сайтта жайгаштырылат жана </w:t>
            </w:r>
            <w:r w:rsidRPr="00314DE3">
              <w:rPr>
                <w:rFonts w:ascii="Times New Roman" w:hAnsi="Times New Roman"/>
                <w:b/>
                <w:sz w:val="28"/>
                <w:szCs w:val="28"/>
                <w:lang w:val="ky-KG"/>
              </w:rPr>
              <w:t>ө</w:t>
            </w:r>
            <w:r w:rsidRPr="00314DE3">
              <w:rPr>
                <w:rFonts w:ascii="Times New Roman" w:hAnsi="Times New Roman"/>
                <w:b/>
                <w:sz w:val="28"/>
                <w:szCs w:val="28"/>
              </w:rPr>
              <w:t>з убагында жа</w:t>
            </w:r>
            <w:r w:rsidRPr="00314DE3">
              <w:rPr>
                <w:rFonts w:ascii="Times New Roman" w:hAnsi="Times New Roman"/>
                <w:b/>
                <w:sz w:val="28"/>
                <w:szCs w:val="28"/>
                <w:lang w:val="ky-KG"/>
              </w:rPr>
              <w:t>ң</w:t>
            </w:r>
            <w:r w:rsidRPr="00314DE3">
              <w:rPr>
                <w:rFonts w:ascii="Times New Roman" w:hAnsi="Times New Roman"/>
                <w:b/>
                <w:sz w:val="28"/>
                <w:szCs w:val="28"/>
              </w:rPr>
              <w:t>ыртылып турат.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Керект</w:t>
            </w:r>
            <w:r w:rsidRPr="00314DE3">
              <w:rPr>
                <w:rFonts w:ascii="Times New Roman" w:hAnsi="Times New Roman"/>
                <w:b/>
                <w:sz w:val="28"/>
                <w:szCs w:val="28"/>
                <w:lang w:val="ky-KG"/>
              </w:rPr>
              <w:t>өө</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рг</w:t>
            </w:r>
            <w:r w:rsidRPr="00314DE3">
              <w:rPr>
                <w:rFonts w:ascii="Times New Roman" w:hAnsi="Times New Roman"/>
                <w:b/>
                <w:sz w:val="28"/>
                <w:szCs w:val="28"/>
                <w:lang w:val="ky-KG"/>
              </w:rPr>
              <w:t>ө</w:t>
            </w:r>
            <w:r w:rsidRPr="00314DE3">
              <w:rPr>
                <w:rFonts w:ascii="Times New Roman" w:hAnsi="Times New Roman"/>
                <w:b/>
                <w:sz w:val="28"/>
                <w:szCs w:val="28"/>
              </w:rPr>
              <w:t xml:space="preserve"> ы</w:t>
            </w:r>
            <w:r w:rsidRPr="00314DE3">
              <w:rPr>
                <w:rFonts w:ascii="Times New Roman" w:hAnsi="Times New Roman"/>
                <w:b/>
                <w:sz w:val="28"/>
                <w:szCs w:val="28"/>
                <w:lang w:val="ky-KG"/>
              </w:rPr>
              <w:t>ң</w:t>
            </w:r>
            <w:r w:rsidRPr="00314DE3">
              <w:rPr>
                <w:rFonts w:ascii="Times New Roman" w:hAnsi="Times New Roman"/>
                <w:b/>
                <w:sz w:val="28"/>
                <w:szCs w:val="28"/>
              </w:rPr>
              <w:t xml:space="preserve">гайлуу болушу </w:t>
            </w:r>
            <w:r w:rsidRPr="00314DE3">
              <w:rPr>
                <w:rFonts w:ascii="Times New Roman" w:hAnsi="Times New Roman"/>
                <w:b/>
                <w:sz w:val="28"/>
                <w:szCs w:val="28"/>
                <w:lang w:val="ky-KG"/>
              </w:rPr>
              <w:t>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н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үү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 xml:space="preserve"> жерде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 xml:space="preserve"> алууга зарыл болгон документтердин тизмеси, арыздардын </w:t>
            </w:r>
            <w:r w:rsidRPr="00314DE3">
              <w:rPr>
                <w:rFonts w:ascii="Times New Roman" w:hAnsi="Times New Roman"/>
                <w:b/>
                <w:sz w:val="28"/>
                <w:szCs w:val="28"/>
                <w:lang w:val="ky-KG"/>
              </w:rPr>
              <w:t>ү</w:t>
            </w:r>
            <w:r w:rsidRPr="00314DE3">
              <w:rPr>
                <w:rFonts w:ascii="Times New Roman" w:hAnsi="Times New Roman"/>
                <w:b/>
                <w:sz w:val="28"/>
                <w:szCs w:val="28"/>
              </w:rPr>
              <w:t>лг</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 xml:space="preserve"> жана толтуруу тартиби ж</w:t>
            </w:r>
            <w:r w:rsidRPr="00314DE3">
              <w:rPr>
                <w:rFonts w:ascii="Times New Roman" w:hAnsi="Times New Roman"/>
                <w:b/>
                <w:sz w:val="28"/>
                <w:szCs w:val="28"/>
                <w:lang w:val="ky-KG"/>
              </w:rPr>
              <w:t>ө</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нд</w:t>
            </w:r>
            <w:r w:rsidRPr="00314DE3">
              <w:rPr>
                <w:rFonts w:ascii="Times New Roman" w:hAnsi="Times New Roman"/>
                <w:b/>
                <w:sz w:val="28"/>
                <w:szCs w:val="28"/>
                <w:lang w:val="ky-KG"/>
              </w:rPr>
              <w:t>ө</w:t>
            </w:r>
            <w:r w:rsidRPr="00314DE3">
              <w:rPr>
                <w:rFonts w:ascii="Times New Roman" w:hAnsi="Times New Roman"/>
                <w:b/>
                <w:sz w:val="28"/>
                <w:szCs w:val="28"/>
              </w:rPr>
              <w:t xml:space="preserve"> маалыматтар (</w:t>
            </w:r>
            <w:r w:rsidRPr="00314DE3">
              <w:rPr>
                <w:rFonts w:ascii="Times New Roman" w:hAnsi="Times New Roman"/>
                <w:b/>
                <w:sz w:val="28"/>
                <w:szCs w:val="28"/>
                <w:lang w:val="ky-KG"/>
              </w:rPr>
              <w:t>ү</w:t>
            </w:r>
            <w:r w:rsidRPr="00314DE3">
              <w:rPr>
                <w:rFonts w:ascii="Times New Roman" w:hAnsi="Times New Roman"/>
                <w:b/>
                <w:sz w:val="28"/>
                <w:szCs w:val="28"/>
              </w:rPr>
              <w:t>лг</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 жайгаштырылат.</w:t>
            </w:r>
          </w:p>
          <w:p w:rsidR="002945BD" w:rsidRPr="00314DE3" w:rsidRDefault="002945BD" w:rsidP="00227CDC">
            <w:pPr>
              <w:spacing w:after="0" w:line="240" w:lineRule="auto"/>
              <w:jc w:val="both"/>
              <w:rPr>
                <w:rFonts w:ascii="Times New Roman" w:hAnsi="Times New Roman"/>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7</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көрсөтүү мөөнөтү</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 көрсөтүүнү алууга арызды каттоо убактысы - 30 мүнөттөн ашпайт.</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Кызмат көрсөтүүнүн мөөнөтү арыз жана ага тиркелген документтердин пакети алынган күндөн тартып 30 календардык күндөн ашпашы керек</w:t>
            </w:r>
            <w:r w:rsidRPr="00314DE3">
              <w:rPr>
                <w:rFonts w:ascii="Times New Roman" w:hAnsi="Times New Roman"/>
                <w:sz w:val="28"/>
                <w:szCs w:val="28"/>
              </w:rPr>
              <w:t xml:space="preserve"> </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Төмөнкүлөргө чектелген убакыт: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алучуудан өтүнмөнү кабыл алууга - 30 мүнөт; </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 көрсөтүүнүн мөөнөтү арыз жана ага тиркелген документтердин пакети алынган күндөн тартып 30 календардык күндөн ашпашы керек (анын ичинде электрондук форматта)</w:t>
            </w:r>
          </w:p>
          <w:p w:rsidR="002945BD" w:rsidRPr="00314DE3" w:rsidRDefault="002945BD" w:rsidP="00227CDC">
            <w:pPr>
              <w:spacing w:after="0" w:line="240" w:lineRule="auto"/>
              <w:jc w:val="both"/>
              <w:rPr>
                <w:rFonts w:ascii="Times New Roman" w:hAnsi="Times New Roman"/>
                <w:b/>
                <w:sz w:val="28"/>
                <w:szCs w:val="28"/>
              </w:rPr>
            </w:pPr>
          </w:p>
          <w:p w:rsidR="002332A2" w:rsidRPr="00314DE3" w:rsidRDefault="002332A2" w:rsidP="002332A2">
            <w:pPr>
              <w:spacing w:after="0" w:line="240" w:lineRule="auto"/>
              <w:jc w:val="both"/>
              <w:rPr>
                <w:rFonts w:ascii="Times New Roman" w:hAnsi="Times New Roman"/>
                <w:sz w:val="28"/>
                <w:szCs w:val="28"/>
              </w:rPr>
            </w:pPr>
          </w:p>
        </w:tc>
      </w:tr>
      <w:tr w:rsidR="00A805B2" w:rsidRPr="00314DE3" w:rsidTr="00114329">
        <w:tc>
          <w:tcPr>
            <w:tcW w:w="2986" w:type="pct"/>
            <w:gridSpan w:val="3"/>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алуучуларга маалымат берүү</w:t>
            </w:r>
          </w:p>
        </w:tc>
        <w:tc>
          <w:tcPr>
            <w:tcW w:w="2014" w:type="pct"/>
            <w:gridSpan w:val="2"/>
            <w:tcBorders>
              <w:top w:val="single" w:sz="4" w:space="0" w:color="auto"/>
              <w:left w:val="single" w:sz="8" w:space="0" w:color="auto"/>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8</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Керектөөчүгө көрсөтүлүүчү кызматтар (керектүү маалыматтардын тизмеси) жана аларды стандартташтырууга </w:t>
            </w:r>
            <w:r w:rsidRPr="00314DE3">
              <w:rPr>
                <w:rFonts w:ascii="Times New Roman" w:hAnsi="Times New Roman"/>
                <w:sz w:val="28"/>
                <w:szCs w:val="28"/>
              </w:rPr>
              <w:lastRenderedPageBreak/>
              <w:t>жооптуу мамлекеттик орган жөнүндө маалымат берүү</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Мамлекеттик кызмат көрсөтүү жөнүндө, аларды алуу жол-жоболору, арыз жазуу тартиби жөнүндө маалымат берүү төмөнкүдөй жүргүзүлүшү мүмкүн: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жазуу жүзүндө;</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 оозеки (телефон, жеке байланыш аркылуу);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электрондук форматта (www.nas.gov.kg – расмий web-сайтында “суроо-жооптор”).</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Маалымдоо мамлекеттик жана расмий тилдерде жүргүзүлөт.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Телефон номерлери, банк реквизиттери жана мамлекеттик кызмат көрсөтүүнүн стандарты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расмий web-сайтында жана маалымат тактасында жайгаштырылган.</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иштөө режими: дүйшөмбүдөн жумага чейин   08.30 – 17.30 чейин, түшкү тыныгуу     12.00   –  13.00 чейин</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lastRenderedPageBreak/>
              <w:t>Мамлекеттик кызмат көрсөтүү жөнүндө маалыматты төмөнкүлөрдөн алууга болот: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МБАнын коомдук кабылдамасынан;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оозеки т</w:t>
            </w:r>
            <w:r w:rsidRPr="00314DE3">
              <w:rPr>
                <w:rFonts w:ascii="Times New Roman" w:hAnsi="Times New Roman"/>
                <w:b/>
                <w:sz w:val="28"/>
                <w:szCs w:val="28"/>
                <w:lang w:val="ky-KG"/>
              </w:rPr>
              <w:t>ү</w:t>
            </w:r>
            <w:r w:rsidRPr="00314DE3">
              <w:rPr>
                <w:rFonts w:ascii="Times New Roman" w:hAnsi="Times New Roman"/>
                <w:b/>
                <w:sz w:val="28"/>
                <w:szCs w:val="28"/>
              </w:rPr>
              <w:t>рд</w:t>
            </w:r>
            <w:r w:rsidRPr="00314DE3">
              <w:rPr>
                <w:rFonts w:ascii="Times New Roman" w:hAnsi="Times New Roman"/>
                <w:b/>
                <w:sz w:val="28"/>
                <w:szCs w:val="28"/>
                <w:lang w:val="ky-KG"/>
              </w:rPr>
              <w:t>ө</w:t>
            </w:r>
            <w:r w:rsidRPr="00314DE3">
              <w:rPr>
                <w:rFonts w:ascii="Times New Roman" w:hAnsi="Times New Roman"/>
                <w:b/>
                <w:sz w:val="28"/>
                <w:szCs w:val="28"/>
              </w:rPr>
              <w:t xml:space="preserve"> (телефон аркылуу же адис менен жеке байланышууда);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МТБМКнын жана МБАнын расмий сайттарынан (</w:t>
            </w:r>
            <w:hyperlink r:id="rId6" w:anchor="unknown" w:history="1">
              <w:r w:rsidRPr="00314DE3">
                <w:rPr>
                  <w:rStyle w:val="a3"/>
                  <w:rFonts w:ascii="Times New Roman" w:hAnsi="Times New Roman"/>
                  <w:b/>
                  <w:sz w:val="28"/>
                  <w:szCs w:val="28"/>
                </w:rPr>
                <w:t>ict.gov</w:t>
              </w:r>
            </w:hyperlink>
            <w:r w:rsidRPr="00314DE3">
              <w:rPr>
                <w:rFonts w:ascii="Times New Roman" w:hAnsi="Times New Roman"/>
                <w:b/>
                <w:sz w:val="28"/>
                <w:szCs w:val="28"/>
              </w:rPr>
              <w:t xml:space="preserve">.kg жана </w:t>
            </w:r>
            <w:hyperlink r:id="rId7" w:anchor="unknown" w:history="1">
              <w:r w:rsidRPr="00314DE3">
                <w:rPr>
                  <w:rStyle w:val="a3"/>
                  <w:rFonts w:ascii="Times New Roman" w:hAnsi="Times New Roman"/>
                  <w:b/>
                  <w:sz w:val="28"/>
                  <w:szCs w:val="28"/>
                </w:rPr>
                <w:t>nas.gov</w:t>
              </w:r>
            </w:hyperlink>
            <w:r w:rsidRPr="00314DE3">
              <w:rPr>
                <w:rFonts w:ascii="Times New Roman" w:hAnsi="Times New Roman"/>
                <w:b/>
                <w:sz w:val="28"/>
                <w:szCs w:val="28"/>
              </w:rPr>
              <w:t xml:space="preserve">.kg), </w:t>
            </w:r>
            <w:r w:rsidRPr="00314DE3">
              <w:rPr>
                <w:rFonts w:ascii="Times New Roman" w:hAnsi="Times New Roman"/>
                <w:b/>
                <w:sz w:val="28"/>
                <w:szCs w:val="28"/>
              </w:rPr>
              <w:lastRenderedPageBreak/>
              <w:t>ошондой эле (</w:t>
            </w:r>
            <w:r w:rsidRPr="00314DE3">
              <w:rPr>
                <w:rFonts w:ascii="Times New Roman" w:hAnsi="Times New Roman"/>
                <w:b/>
                <w:sz w:val="28"/>
                <w:szCs w:val="28"/>
                <w:lang w:val="en-US"/>
              </w:rPr>
              <w:t>nta</w:t>
            </w:r>
            <w:r w:rsidRPr="00314DE3">
              <w:rPr>
                <w:rFonts w:ascii="Times New Roman" w:hAnsi="Times New Roman"/>
                <w:b/>
                <w:sz w:val="28"/>
                <w:szCs w:val="28"/>
              </w:rPr>
              <w:t>@infotel.k</w:t>
            </w:r>
            <w:r w:rsidRPr="00314DE3">
              <w:rPr>
                <w:rFonts w:ascii="Times New Roman" w:hAnsi="Times New Roman"/>
                <w:b/>
                <w:sz w:val="28"/>
                <w:szCs w:val="28"/>
                <w:lang w:val="en-US"/>
              </w:rPr>
              <w:t>g</w:t>
            </w:r>
            <w:r w:rsidRPr="00314DE3">
              <w:rPr>
                <w:rFonts w:ascii="Times New Roman" w:hAnsi="Times New Roman"/>
                <w:b/>
                <w:sz w:val="28"/>
                <w:szCs w:val="28"/>
              </w:rPr>
              <w:t xml:space="preserve"> электрондук почтасы аркылуу;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 порталынан (порталдын электрондук дареги МТБМКнын жана МБАнын расмий сайттарында жайгаштырылган);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МТБМКга жана МБАга жеке кайрылууда;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маалымат такталарынан, брошюралардан жана буклеттерден.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нм</w:t>
            </w:r>
            <w:r w:rsidRPr="00314DE3">
              <w:rPr>
                <w:rFonts w:ascii="Times New Roman" w:hAnsi="Times New Roman"/>
                <w:b/>
                <w:sz w:val="28"/>
                <w:szCs w:val="28"/>
                <w:lang w:val="ky-KG"/>
              </w:rPr>
              <w:t>ө</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рд</w:t>
            </w:r>
            <w:r w:rsidRPr="00314DE3">
              <w:rPr>
                <w:rFonts w:ascii="Times New Roman" w:hAnsi="Times New Roman"/>
                <w:b/>
                <w:sz w:val="28"/>
                <w:szCs w:val="28"/>
                <w:lang w:val="ky-KG"/>
              </w:rPr>
              <w:t>ү</w:t>
            </w:r>
            <w:r w:rsidRPr="00314DE3">
              <w:rPr>
                <w:rFonts w:ascii="Times New Roman" w:hAnsi="Times New Roman"/>
                <w:b/>
                <w:sz w:val="28"/>
                <w:szCs w:val="28"/>
              </w:rPr>
              <w:t>н формасын толтуруу </w:t>
            </w:r>
            <w:r w:rsidRPr="00314DE3">
              <w:rPr>
                <w:rFonts w:ascii="Times New Roman" w:hAnsi="Times New Roman"/>
                <w:b/>
                <w:sz w:val="28"/>
                <w:szCs w:val="28"/>
                <w:lang w:val="ky-KG"/>
              </w:rPr>
              <w:t>ү</w:t>
            </w:r>
            <w:r w:rsidRPr="00314DE3">
              <w:rPr>
                <w:rFonts w:ascii="Times New Roman" w:hAnsi="Times New Roman"/>
                <w:b/>
                <w:sz w:val="28"/>
                <w:szCs w:val="28"/>
              </w:rPr>
              <w:t>лг</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МБАнын расмий сайтынан;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МБАнын имаратындагы такталардан алууга болот.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Кызмат көрсөтүүнүн стандарты маалымат такталарында, МБАнын расмий сайтында (</w:t>
            </w:r>
            <w:hyperlink r:id="rId8" w:anchor="unknown" w:history="1">
              <w:r w:rsidRPr="00314DE3">
                <w:rPr>
                  <w:rStyle w:val="a3"/>
                  <w:rFonts w:ascii="Times New Roman" w:hAnsi="Times New Roman"/>
                  <w:b/>
                  <w:sz w:val="28"/>
                  <w:szCs w:val="28"/>
                  <w:lang w:val="ky-KG"/>
                </w:rPr>
                <w:t>nas.gov.kg</w:t>
              </w:r>
            </w:hyperlink>
            <w:r w:rsidRPr="00314DE3">
              <w:rPr>
                <w:rFonts w:ascii="Times New Roman" w:hAnsi="Times New Roman"/>
                <w:b/>
                <w:sz w:val="28"/>
                <w:szCs w:val="28"/>
                <w:lang w:val="ky-KG"/>
              </w:rPr>
              <w:t>) жайгаштырылган</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lang w:val="ky-KG"/>
              </w:rPr>
              <w:t>Көрсөтүлүүчү мамлекеттик кызмат жөнүндө маалыматты берүү кайрылган ар бир адамга акысыз</w:t>
            </w:r>
            <w:r w:rsidRPr="00314DE3">
              <w:rPr>
                <w:rFonts w:ascii="Times New Roman" w:hAnsi="Times New Roman"/>
                <w:sz w:val="28"/>
                <w:szCs w:val="28"/>
                <w:lang w:val="ky-KG"/>
              </w:rPr>
              <w:t xml:space="preserve"> </w:t>
            </w:r>
            <w:r w:rsidRPr="00314DE3">
              <w:rPr>
                <w:rFonts w:ascii="Times New Roman" w:hAnsi="Times New Roman"/>
                <w:b/>
                <w:sz w:val="28"/>
                <w:szCs w:val="28"/>
                <w:lang w:val="ky-KG"/>
              </w:rPr>
              <w:t>негизде кепилдик кылынат. Маалымат мамлекеттик жана расмий тилдерде берилет</w:t>
            </w:r>
          </w:p>
        </w:tc>
      </w:tr>
      <w:tr w:rsidR="00A805B2" w:rsidRPr="00314DE3" w:rsidTr="00114329">
        <w:trPr>
          <w:trHeight w:val="5791"/>
        </w:trPr>
        <w:tc>
          <w:tcPr>
            <w:tcW w:w="20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9</w:t>
            </w:r>
          </w:p>
        </w:tc>
        <w:tc>
          <w:tcPr>
            <w:tcW w:w="8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19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Көрсөтүлүүчү кызмат жөнүндө өз убагында жаңыланып туруучу маалымат бардык кайрылган жактарга акысыз негизде берилет.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 көрсөтүүнү алуу жол-жобосу менен төмөнкүлөрдөн таанышууга болот: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расмий сайтынан;</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кеңсесиндеги маалымат тактасынан</w:t>
            </w:r>
          </w:p>
        </w:tc>
        <w:tc>
          <w:tcPr>
            <w:tcW w:w="2014" w:type="pct"/>
            <w:gridSpan w:val="2"/>
            <w:tcBorders>
              <w:top w:val="single" w:sz="4" w:space="0" w:color="auto"/>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Кызмат көрсөтүү жөнүндө маалыматты жайылтуу төмөнкүлөр аркылуу жүргүзүлүшү мүмкүн: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 радио, телекөрсөт, маалымат сайттары;</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-гезиттер;</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 МТБМКнын жана МБАнын расмий сайттары (</w:t>
            </w:r>
            <w:hyperlink r:id="rId9" w:anchor="unknown" w:history="1">
              <w:r w:rsidRPr="00314DE3">
                <w:rPr>
                  <w:rStyle w:val="a3"/>
                  <w:rFonts w:ascii="Times New Roman" w:hAnsi="Times New Roman"/>
                  <w:b/>
                  <w:sz w:val="28"/>
                  <w:szCs w:val="28"/>
                  <w:lang w:val="ky-KG"/>
                </w:rPr>
                <w:t>ict.gov</w:t>
              </w:r>
            </w:hyperlink>
            <w:r w:rsidRPr="00314DE3">
              <w:rPr>
                <w:rFonts w:ascii="Times New Roman" w:hAnsi="Times New Roman"/>
                <w:b/>
                <w:sz w:val="28"/>
                <w:szCs w:val="28"/>
                <w:lang w:val="ky-KG"/>
              </w:rPr>
              <w:t>.kg жана </w:t>
            </w:r>
            <w:hyperlink r:id="rId10" w:anchor="unknown" w:history="1">
              <w:r w:rsidRPr="00314DE3">
                <w:rPr>
                  <w:rStyle w:val="a3"/>
                  <w:rFonts w:ascii="Times New Roman" w:hAnsi="Times New Roman"/>
                  <w:b/>
                  <w:sz w:val="28"/>
                  <w:szCs w:val="28"/>
                  <w:lang w:val="ky-KG"/>
                </w:rPr>
                <w:t>nas.gov</w:t>
              </w:r>
            </w:hyperlink>
            <w:r w:rsidRPr="00314DE3">
              <w:rPr>
                <w:rFonts w:ascii="Times New Roman" w:hAnsi="Times New Roman"/>
                <w:b/>
                <w:sz w:val="28"/>
                <w:szCs w:val="28"/>
                <w:lang w:val="ky-KG"/>
              </w:rPr>
              <w:t>.kg);</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 такталар, буклеттер жана брошюралар;</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 МТБМКнын жана МБАнын коомдук кабылдамалары;</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 оозеки түрдө (телефон аркылуу байланышууда же видео байкоо камералары менен жабдылган атайын бөлүнгөн жайда адис менен жеке байланышкан учурда).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Даректери, телефон номерлери жана иштөө режимдери кызмат көрсөтүү стандарты менен бирге МТБМКнын жана МБАнын расмий сайттарында, маалымат тактасында жайгаштырылат</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lang w:val="ky-KG"/>
              </w:rPr>
              <w:t>МТБМКнын жана МБАнын иш графиги: дүйшөмбү-жума, 9.00 ден 18.00 ге чейин. түшкү тыныгуу, 12.30 дан 13.30 ге чейин.</w:t>
            </w:r>
          </w:p>
        </w:tc>
      </w:tr>
      <w:tr w:rsidR="00A805B2" w:rsidRPr="00314DE3" w:rsidTr="00114329">
        <w:tc>
          <w:tcPr>
            <w:tcW w:w="2986" w:type="pct"/>
            <w:gridSpan w:val="3"/>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кызматтарды тейлөө жана көрсөтүү</w:t>
            </w:r>
          </w:p>
        </w:tc>
        <w:tc>
          <w:tcPr>
            <w:tcW w:w="2014" w:type="pct"/>
            <w:gridSpan w:val="2"/>
            <w:tcBorders>
              <w:top w:val="nil"/>
              <w:left w:val="single" w:sz="8" w:space="0" w:color="auto"/>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10</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Келгендер менен баарлашуу</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келүүчүлөрдү кабыл </w:t>
            </w:r>
            <w:r w:rsidRPr="00314DE3">
              <w:rPr>
                <w:rFonts w:ascii="Times New Roman" w:hAnsi="Times New Roman"/>
                <w:b/>
                <w:sz w:val="28"/>
                <w:szCs w:val="28"/>
              </w:rPr>
              <w:lastRenderedPageBreak/>
              <w:t>алган кызматкеринин столунда кызматкердин аты-жөнү жана кызмат орду көрсөтүлгөн маалыматтык табличка же кызматкерде маалыматтык бейдж болушу керек.</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Келүүчүлөрдү кабыл алган кызматкер 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кызыкчылыктардын кагылышуусун болтурбашы зарыл.</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Медициналык жана социалдык көрсөткүчтөр боюнча өзгөчө 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түшүнүктүү жана жеткиликтүү түрдө жүргүзүлөт</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Калк менен иштеген бардык кызматкерлердин аты-ж</w:t>
            </w:r>
            <w:r w:rsidRPr="00314DE3">
              <w:rPr>
                <w:rFonts w:ascii="Times New Roman" w:hAnsi="Times New Roman"/>
                <w:b/>
                <w:sz w:val="28"/>
                <w:szCs w:val="28"/>
                <w:lang w:val="ky-KG"/>
              </w:rPr>
              <w:t>ө</w:t>
            </w:r>
            <w:r w:rsidRPr="00314DE3">
              <w:rPr>
                <w:rFonts w:ascii="Times New Roman" w:hAnsi="Times New Roman"/>
                <w:b/>
                <w:sz w:val="28"/>
                <w:szCs w:val="28"/>
              </w:rPr>
              <w:t>н</w:t>
            </w:r>
            <w:r w:rsidRPr="00314DE3">
              <w:rPr>
                <w:rFonts w:ascii="Times New Roman" w:hAnsi="Times New Roman"/>
                <w:b/>
                <w:sz w:val="28"/>
                <w:szCs w:val="28"/>
                <w:lang w:val="ky-KG"/>
              </w:rPr>
              <w:t xml:space="preserve">ү </w:t>
            </w:r>
            <w:r w:rsidRPr="00314DE3">
              <w:rPr>
                <w:rFonts w:ascii="Times New Roman" w:hAnsi="Times New Roman"/>
                <w:b/>
                <w:sz w:val="28"/>
                <w:szCs w:val="28"/>
              </w:rPr>
              <w:t>жана кызмат орду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лг</w:t>
            </w:r>
            <w:r w:rsidRPr="00314DE3">
              <w:rPr>
                <w:rFonts w:ascii="Times New Roman" w:hAnsi="Times New Roman"/>
                <w:b/>
                <w:sz w:val="28"/>
                <w:szCs w:val="28"/>
                <w:lang w:val="ky-KG"/>
              </w:rPr>
              <w:t>ө</w:t>
            </w:r>
            <w:r w:rsidRPr="00314DE3">
              <w:rPr>
                <w:rFonts w:ascii="Times New Roman" w:hAnsi="Times New Roman"/>
                <w:b/>
                <w:sz w:val="28"/>
                <w:szCs w:val="28"/>
              </w:rPr>
              <w:t>н жекелештирилген табличкалары (бейдж) болот.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Кел</w:t>
            </w:r>
            <w:r w:rsidRPr="00314DE3">
              <w:rPr>
                <w:rFonts w:ascii="Times New Roman" w:hAnsi="Times New Roman"/>
                <w:b/>
                <w:sz w:val="28"/>
                <w:szCs w:val="28"/>
                <w:lang w:val="ky-KG"/>
              </w:rPr>
              <w:t>үү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 менен баарлашууда кызматкерлер этиканын т</w:t>
            </w:r>
            <w:r w:rsidRPr="00314DE3">
              <w:rPr>
                <w:rFonts w:ascii="Times New Roman" w:hAnsi="Times New Roman"/>
                <w:b/>
                <w:sz w:val="28"/>
                <w:szCs w:val="28"/>
                <w:lang w:val="ky-KG"/>
              </w:rPr>
              <w:t>ө</w:t>
            </w:r>
            <w:r w:rsidRPr="00314DE3">
              <w:rPr>
                <w:rFonts w:ascii="Times New Roman" w:hAnsi="Times New Roman"/>
                <w:b/>
                <w:sz w:val="28"/>
                <w:szCs w:val="28"/>
              </w:rPr>
              <w:t>м</w:t>
            </w:r>
            <w:r w:rsidRPr="00314DE3">
              <w:rPr>
                <w:rFonts w:ascii="Times New Roman" w:hAnsi="Times New Roman"/>
                <w:b/>
                <w:sz w:val="28"/>
                <w:szCs w:val="28"/>
                <w:lang w:val="ky-KG"/>
              </w:rPr>
              <w:t>ө</w:t>
            </w:r>
            <w:r w:rsidRPr="00314DE3">
              <w:rPr>
                <w:rFonts w:ascii="Times New Roman" w:hAnsi="Times New Roman"/>
                <w:b/>
                <w:sz w:val="28"/>
                <w:szCs w:val="28"/>
              </w:rPr>
              <w:t>нк</w:t>
            </w:r>
            <w:r w:rsidRPr="00314DE3">
              <w:rPr>
                <w:rFonts w:ascii="Times New Roman" w:hAnsi="Times New Roman"/>
                <w:b/>
                <w:sz w:val="28"/>
                <w:szCs w:val="28"/>
                <w:lang w:val="ky-KG"/>
              </w:rPr>
              <w:t>ү</w:t>
            </w:r>
            <w:r w:rsidRPr="00314DE3">
              <w:rPr>
                <w:rFonts w:ascii="Times New Roman" w:hAnsi="Times New Roman"/>
                <w:b/>
                <w:sz w:val="28"/>
                <w:szCs w:val="28"/>
              </w:rPr>
              <w:t xml:space="preserve"> негизги принциптерин сакташат: сылык, ак ниет, сыпайы, чыдамдуу, </w:t>
            </w:r>
            <w:r w:rsidRPr="00314DE3">
              <w:rPr>
                <w:rFonts w:ascii="Times New Roman" w:hAnsi="Times New Roman"/>
                <w:b/>
                <w:sz w:val="28"/>
                <w:szCs w:val="28"/>
              </w:rPr>
              <w:lastRenderedPageBreak/>
              <w:t>принципт</w:t>
            </w:r>
            <w:r w:rsidRPr="00314DE3">
              <w:rPr>
                <w:rFonts w:ascii="Times New Roman" w:hAnsi="Times New Roman"/>
                <w:b/>
                <w:sz w:val="28"/>
                <w:szCs w:val="28"/>
                <w:lang w:val="ky-KG"/>
              </w:rPr>
              <w:t>үү</w:t>
            </w:r>
            <w:r w:rsidRPr="00314DE3">
              <w:rPr>
                <w:rFonts w:ascii="Times New Roman" w:hAnsi="Times New Roman"/>
                <w:b/>
                <w:sz w:val="28"/>
                <w:szCs w:val="28"/>
              </w:rPr>
              <w:t xml:space="preserve"> болуу, коюлган маселенин ма</w:t>
            </w:r>
            <w:r w:rsidRPr="00314DE3">
              <w:rPr>
                <w:rFonts w:ascii="Times New Roman" w:hAnsi="Times New Roman"/>
                <w:b/>
                <w:sz w:val="28"/>
                <w:szCs w:val="28"/>
                <w:lang w:val="ky-KG"/>
              </w:rPr>
              <w:t>ң</w:t>
            </w:r>
            <w:r w:rsidRPr="00314DE3">
              <w:rPr>
                <w:rFonts w:ascii="Times New Roman" w:hAnsi="Times New Roman"/>
                <w:b/>
                <w:sz w:val="28"/>
                <w:szCs w:val="28"/>
              </w:rPr>
              <w:t>ызын тере</w:t>
            </w:r>
            <w:r w:rsidRPr="00314DE3">
              <w:rPr>
                <w:rFonts w:ascii="Times New Roman" w:hAnsi="Times New Roman"/>
                <w:b/>
                <w:sz w:val="28"/>
                <w:szCs w:val="28"/>
                <w:lang w:val="ky-KG"/>
              </w:rPr>
              <w:t xml:space="preserve">ң </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ү</w:t>
            </w:r>
            <w:r w:rsidRPr="00314DE3">
              <w:rPr>
                <w:rFonts w:ascii="Times New Roman" w:hAnsi="Times New Roman"/>
                <w:b/>
                <w:sz w:val="28"/>
                <w:szCs w:val="28"/>
              </w:rPr>
              <w:t>н</w:t>
            </w:r>
            <w:r w:rsidRPr="00314DE3">
              <w:rPr>
                <w:rFonts w:ascii="Times New Roman" w:hAnsi="Times New Roman"/>
                <w:b/>
                <w:sz w:val="28"/>
                <w:szCs w:val="28"/>
                <w:lang w:val="ky-KG"/>
              </w:rPr>
              <w:t>үү</w:t>
            </w:r>
            <w:r w:rsidRPr="00314DE3">
              <w:rPr>
                <w:rFonts w:ascii="Times New Roman" w:hAnsi="Times New Roman"/>
                <w:b/>
                <w:sz w:val="28"/>
                <w:szCs w:val="28"/>
              </w:rPr>
              <w:t>г</w:t>
            </w:r>
            <w:r w:rsidRPr="00314DE3">
              <w:rPr>
                <w:rFonts w:ascii="Times New Roman" w:hAnsi="Times New Roman"/>
                <w:b/>
                <w:sz w:val="28"/>
                <w:szCs w:val="28"/>
                <w:lang w:val="ky-KG"/>
              </w:rPr>
              <w:t>ө</w:t>
            </w:r>
            <w:r w:rsidRPr="00314DE3">
              <w:rPr>
                <w:rFonts w:ascii="Times New Roman" w:hAnsi="Times New Roman"/>
                <w:b/>
                <w:sz w:val="28"/>
                <w:szCs w:val="28"/>
              </w:rPr>
              <w:t xml:space="preserve"> аракеттен</w:t>
            </w:r>
            <w:r w:rsidRPr="00314DE3">
              <w:rPr>
                <w:rFonts w:ascii="Times New Roman" w:hAnsi="Times New Roman"/>
                <w:b/>
                <w:sz w:val="28"/>
                <w:szCs w:val="28"/>
                <w:lang w:val="ky-KG"/>
              </w:rPr>
              <w:t>үү</w:t>
            </w:r>
            <w:r w:rsidRPr="00314DE3">
              <w:rPr>
                <w:rFonts w:ascii="Times New Roman" w:hAnsi="Times New Roman"/>
                <w:b/>
                <w:sz w:val="28"/>
                <w:szCs w:val="28"/>
              </w:rPr>
              <w:t>, маектешкен адамын уга бил</w:t>
            </w:r>
            <w:r w:rsidRPr="00314DE3">
              <w:rPr>
                <w:rFonts w:ascii="Times New Roman" w:hAnsi="Times New Roman"/>
                <w:b/>
                <w:sz w:val="28"/>
                <w:szCs w:val="28"/>
                <w:lang w:val="ky-KG"/>
              </w:rPr>
              <w:t>үү</w:t>
            </w:r>
            <w:r w:rsidRPr="00314DE3">
              <w:rPr>
                <w:rFonts w:ascii="Times New Roman" w:hAnsi="Times New Roman"/>
                <w:b/>
                <w:sz w:val="28"/>
                <w:szCs w:val="28"/>
              </w:rPr>
              <w:t>, анын позициясын т</w:t>
            </w:r>
            <w:r w:rsidRPr="00314DE3">
              <w:rPr>
                <w:rFonts w:ascii="Times New Roman" w:hAnsi="Times New Roman"/>
                <w:b/>
                <w:sz w:val="28"/>
                <w:szCs w:val="28"/>
                <w:lang w:val="ky-KG"/>
              </w:rPr>
              <w:t>үшү</w:t>
            </w:r>
            <w:r w:rsidRPr="00314DE3">
              <w:rPr>
                <w:rFonts w:ascii="Times New Roman" w:hAnsi="Times New Roman"/>
                <w:b/>
                <w:sz w:val="28"/>
                <w:szCs w:val="28"/>
              </w:rPr>
              <w:t>н</w:t>
            </w:r>
            <w:r w:rsidRPr="00314DE3">
              <w:rPr>
                <w:rFonts w:ascii="Times New Roman" w:hAnsi="Times New Roman"/>
                <w:b/>
                <w:sz w:val="28"/>
                <w:szCs w:val="28"/>
                <w:lang w:val="ky-KG"/>
              </w:rPr>
              <w:t>үү</w:t>
            </w:r>
            <w:r w:rsidRPr="00314DE3">
              <w:rPr>
                <w:rFonts w:ascii="Times New Roman" w:hAnsi="Times New Roman"/>
                <w:b/>
                <w:sz w:val="28"/>
                <w:szCs w:val="28"/>
              </w:rPr>
              <w:t>, ошондой эле кабыл алынуучу чечимдерди аргументт</w:t>
            </w:r>
            <w:r w:rsidRPr="00314DE3">
              <w:rPr>
                <w:rFonts w:ascii="Times New Roman" w:hAnsi="Times New Roman"/>
                <w:b/>
                <w:sz w:val="28"/>
                <w:szCs w:val="28"/>
                <w:lang w:val="ky-KG"/>
              </w:rPr>
              <w:t>өө</w:t>
            </w:r>
            <w:r w:rsidRPr="00314DE3">
              <w:rPr>
                <w:rFonts w:ascii="Times New Roman" w:hAnsi="Times New Roman"/>
                <w:b/>
                <w:sz w:val="28"/>
                <w:szCs w:val="28"/>
              </w:rPr>
              <w:t>.</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Бардык кызматкерлер кызматтык нускамаларды (функциялык милдеттерди) жана Кыргыз Республикасы</w:t>
            </w:r>
            <w:r w:rsidRPr="00314DE3">
              <w:rPr>
                <w:rFonts w:ascii="Times New Roman" w:hAnsi="Times New Roman"/>
                <w:b/>
                <w:sz w:val="28"/>
                <w:szCs w:val="28"/>
                <w:lang w:val="ky-KG"/>
              </w:rPr>
              <w:t>н</w:t>
            </w:r>
            <w:r w:rsidRPr="00314DE3">
              <w:rPr>
                <w:rFonts w:ascii="Times New Roman" w:hAnsi="Times New Roman"/>
                <w:b/>
                <w:sz w:val="28"/>
                <w:szCs w:val="28"/>
              </w:rPr>
              <w:t>ын мыйзамдарын бузууга жол берб</w:t>
            </w:r>
            <w:r w:rsidRPr="00314DE3">
              <w:rPr>
                <w:rFonts w:ascii="Times New Roman" w:hAnsi="Times New Roman"/>
                <w:b/>
                <w:sz w:val="28"/>
                <w:szCs w:val="28"/>
                <w:lang w:val="ky-KG"/>
              </w:rPr>
              <w:t>өө</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 жарандарга карата этиканын че</w:t>
            </w:r>
            <w:r w:rsidRPr="00314DE3">
              <w:rPr>
                <w:rFonts w:ascii="Times New Roman" w:hAnsi="Times New Roman"/>
                <w:b/>
                <w:sz w:val="28"/>
                <w:szCs w:val="28"/>
                <w:lang w:val="ky-KG"/>
              </w:rPr>
              <w:t>н</w:t>
            </w:r>
            <w:r w:rsidRPr="00314DE3">
              <w:rPr>
                <w:rFonts w:ascii="Times New Roman" w:hAnsi="Times New Roman"/>
                <w:b/>
                <w:sz w:val="28"/>
                <w:szCs w:val="28"/>
              </w:rPr>
              <w:t>емдерин, к</w:t>
            </w:r>
            <w:r w:rsidRPr="00314DE3">
              <w:rPr>
                <w:rFonts w:ascii="Times New Roman" w:hAnsi="Times New Roman"/>
                <w:b/>
                <w:sz w:val="28"/>
                <w:szCs w:val="28"/>
                <w:lang w:val="ky-KG"/>
              </w:rPr>
              <w:t>ө</w:t>
            </w:r>
            <w:r w:rsidRPr="00314DE3">
              <w:rPr>
                <w:rFonts w:ascii="Times New Roman" w:hAnsi="Times New Roman"/>
                <w:b/>
                <w:sz w:val="28"/>
                <w:szCs w:val="28"/>
              </w:rPr>
              <w:t>з карандысыздыкты жана калыстыкты камсыздоочу кызыкчылыктардын кагылышуусун болтурбоочу кесиптик-этикалык ченемдерди сакташы керек. Медициналык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тк</w:t>
            </w:r>
            <w:r w:rsidRPr="00314DE3">
              <w:rPr>
                <w:rFonts w:ascii="Times New Roman" w:hAnsi="Times New Roman"/>
                <w:b/>
                <w:sz w:val="28"/>
                <w:szCs w:val="28"/>
                <w:lang w:val="ky-KG"/>
              </w:rPr>
              <w:t>ү</w:t>
            </w:r>
            <w:r w:rsidRPr="00314DE3">
              <w:rPr>
                <w:rFonts w:ascii="Times New Roman" w:hAnsi="Times New Roman"/>
                <w:b/>
                <w:sz w:val="28"/>
                <w:szCs w:val="28"/>
              </w:rPr>
              <w:t>чт</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 боюнча </w:t>
            </w:r>
            <w:r w:rsidRPr="00314DE3">
              <w:rPr>
                <w:rFonts w:ascii="Times New Roman" w:hAnsi="Times New Roman"/>
                <w:b/>
                <w:sz w:val="28"/>
                <w:szCs w:val="28"/>
                <w:lang w:val="ky-KG"/>
              </w:rPr>
              <w:t>ө</w:t>
            </w:r>
            <w:r w:rsidRPr="00314DE3">
              <w:rPr>
                <w:rFonts w:ascii="Times New Roman" w:hAnsi="Times New Roman"/>
                <w:b/>
                <w:sz w:val="28"/>
                <w:szCs w:val="28"/>
              </w:rPr>
              <w:t>зг</w:t>
            </w:r>
            <w:r w:rsidRPr="00314DE3">
              <w:rPr>
                <w:rFonts w:ascii="Times New Roman" w:hAnsi="Times New Roman"/>
                <w:b/>
                <w:sz w:val="28"/>
                <w:szCs w:val="28"/>
                <w:lang w:val="ky-KG"/>
              </w:rPr>
              <w:t>ө</w:t>
            </w:r>
            <w:r w:rsidRPr="00314DE3">
              <w:rPr>
                <w:rFonts w:ascii="Times New Roman" w:hAnsi="Times New Roman"/>
                <w:b/>
                <w:sz w:val="28"/>
                <w:szCs w:val="28"/>
              </w:rPr>
              <w:t>ч</w:t>
            </w:r>
            <w:r w:rsidRPr="00314DE3">
              <w:rPr>
                <w:rFonts w:ascii="Times New Roman" w:hAnsi="Times New Roman"/>
                <w:b/>
                <w:sz w:val="28"/>
                <w:szCs w:val="28"/>
                <w:lang w:val="ky-KG"/>
              </w:rPr>
              <w:t>ө</w:t>
            </w:r>
            <w:r w:rsidRPr="00314DE3">
              <w:rPr>
                <w:rFonts w:ascii="Times New Roman" w:hAnsi="Times New Roman"/>
                <w:b/>
                <w:sz w:val="28"/>
                <w:szCs w:val="28"/>
              </w:rPr>
              <w:t> муктаждыктагы адамдар (угуу, к</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үү</w:t>
            </w:r>
            <w:r w:rsidRPr="00314DE3">
              <w:rPr>
                <w:rFonts w:ascii="Times New Roman" w:hAnsi="Times New Roman"/>
                <w:b/>
                <w:sz w:val="28"/>
                <w:szCs w:val="28"/>
              </w:rPr>
              <w:t> боюнча жана таяныч-кыймыл аппаратынын бузулганына байланыштуу ДМЧА) </w:t>
            </w:r>
            <w:r w:rsidRPr="00314DE3">
              <w:rPr>
                <w:rFonts w:ascii="Times New Roman" w:hAnsi="Times New Roman"/>
                <w:b/>
                <w:sz w:val="28"/>
                <w:szCs w:val="28"/>
                <w:lang w:val="ky-KG"/>
              </w:rPr>
              <w:t>ү</w:t>
            </w:r>
            <w:r w:rsidRPr="00314DE3">
              <w:rPr>
                <w:rFonts w:ascii="Times New Roman" w:hAnsi="Times New Roman"/>
                <w:b/>
                <w:sz w:val="28"/>
                <w:szCs w:val="28"/>
              </w:rPr>
              <w:t>ч</w:t>
            </w:r>
            <w:r w:rsidRPr="00314DE3">
              <w:rPr>
                <w:rFonts w:ascii="Times New Roman" w:hAnsi="Times New Roman"/>
                <w:b/>
                <w:sz w:val="28"/>
                <w:szCs w:val="28"/>
                <w:lang w:val="ky-KG"/>
              </w:rPr>
              <w:t>ү</w:t>
            </w:r>
            <w:r w:rsidRPr="00314DE3">
              <w:rPr>
                <w:rFonts w:ascii="Times New Roman" w:hAnsi="Times New Roman"/>
                <w:b/>
                <w:sz w:val="28"/>
                <w:szCs w:val="28"/>
              </w:rPr>
              <w:t>н баарлашуу аларга т</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кт</w:t>
            </w:r>
            <w:r w:rsidRPr="00314DE3">
              <w:rPr>
                <w:rFonts w:ascii="Times New Roman" w:hAnsi="Times New Roman"/>
                <w:b/>
                <w:sz w:val="28"/>
                <w:szCs w:val="28"/>
                <w:lang w:val="ky-KG"/>
              </w:rPr>
              <w:t>үү</w:t>
            </w:r>
            <w:r w:rsidRPr="00314DE3">
              <w:rPr>
                <w:rFonts w:ascii="Times New Roman" w:hAnsi="Times New Roman"/>
                <w:b/>
                <w:sz w:val="28"/>
                <w:szCs w:val="28"/>
              </w:rPr>
              <w:t> жана жеткиликт</w:t>
            </w:r>
            <w:r w:rsidRPr="00314DE3">
              <w:rPr>
                <w:rFonts w:ascii="Times New Roman" w:hAnsi="Times New Roman"/>
                <w:b/>
                <w:sz w:val="28"/>
                <w:szCs w:val="28"/>
                <w:lang w:val="ky-KG"/>
              </w:rPr>
              <w:t>үү</w:t>
            </w:r>
            <w:r w:rsidRPr="00314DE3">
              <w:rPr>
                <w:rFonts w:ascii="Times New Roman" w:hAnsi="Times New Roman"/>
                <w:b/>
                <w:sz w:val="28"/>
                <w:szCs w:val="28"/>
              </w:rPr>
              <w:t> формада ж</w:t>
            </w:r>
            <w:r w:rsidRPr="00314DE3">
              <w:rPr>
                <w:rFonts w:ascii="Times New Roman" w:hAnsi="Times New Roman"/>
                <w:b/>
                <w:sz w:val="28"/>
                <w:szCs w:val="28"/>
                <w:lang w:val="ky-KG"/>
              </w:rPr>
              <w:t>ү</w:t>
            </w:r>
            <w:r w:rsidRPr="00314DE3">
              <w:rPr>
                <w:rFonts w:ascii="Times New Roman" w:hAnsi="Times New Roman"/>
                <w:b/>
                <w:sz w:val="28"/>
                <w:szCs w:val="28"/>
              </w:rPr>
              <w:t>рг</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т</w:t>
            </w: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12</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Мамлекеттик кызматтарды </w:t>
            </w:r>
            <w:r w:rsidRPr="00314DE3">
              <w:rPr>
                <w:rFonts w:ascii="Times New Roman" w:hAnsi="Times New Roman"/>
                <w:sz w:val="28"/>
                <w:szCs w:val="28"/>
              </w:rPr>
              <w:lastRenderedPageBreak/>
              <w:t>керектөөчү тарабынан талап кылынган документтердин жана / же иш-аракеттердин тизмеси</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 xml:space="preserve">Кызмат көрсөтүүнү алуу үчүн номерлөө ресурсун бөлүп берүү </w:t>
            </w:r>
            <w:r w:rsidRPr="00314DE3">
              <w:rPr>
                <w:rFonts w:ascii="Times New Roman" w:hAnsi="Times New Roman"/>
                <w:b/>
                <w:sz w:val="28"/>
                <w:szCs w:val="28"/>
              </w:rPr>
              <w:lastRenderedPageBreak/>
              <w:t>жөнүндө белгиленген үлгүдөгү жазуу жүзүндөгү арыз менен кайрылуу зарыл, анда суралып жаткан диапазон кайсы кызмат көрсөтүүнү уюштуруу үчүн жана кайсы лицензиянын алкагында колдонула тургандыгын көрсөтүлөт. Арызга тиешелүү номерлөө ресурсу суралып жаткан электр байланыш тармагын куруу схемасы тиркелет, анда Кыргыз Республикасынын башка электр байланыш операторлорунун тармактары же эл аралык байланыш тармактары менен туташтыруусу көрсөтүлүшү керек.</w:t>
            </w:r>
          </w:p>
          <w:p w:rsidR="00A805B2" w:rsidRPr="00314DE3" w:rsidRDefault="00F2329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Арыздардын</w:t>
            </w:r>
            <w:r w:rsidR="00A805B2" w:rsidRPr="00314DE3">
              <w:rPr>
                <w:rFonts w:ascii="Times New Roman" w:hAnsi="Times New Roman"/>
                <w:b/>
                <w:sz w:val="28"/>
                <w:szCs w:val="28"/>
              </w:rPr>
              <w:t xml:space="preserve"> бардык түрлөрү жана аларга коюлуучу талаптар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маалымат тактасында жана расмий сайтында жайгаштырылган</w:t>
            </w:r>
          </w:p>
          <w:p w:rsidR="002945BD" w:rsidRPr="00314DE3" w:rsidRDefault="002945BD" w:rsidP="00227CDC">
            <w:pPr>
              <w:spacing w:after="0" w:line="240" w:lineRule="auto"/>
              <w:jc w:val="both"/>
              <w:rPr>
                <w:rFonts w:ascii="Times New Roman" w:hAnsi="Times New Roman"/>
                <w:sz w:val="28"/>
                <w:szCs w:val="28"/>
              </w:rPr>
            </w:pP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Мамлекеттик кызматты алуу үчүн керектөөчү төмөнкү документтерди тапшырат: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 номерлештирүү ресурсун бөлүштүрүү жөнүндө белгиленген формадагы жазуу жүзүндөгү арыз, анда кайсы кызматтарды уюштуруу жана кайсы лицензия боюнча суралган диапазон колдонула тургандыгы көрсөтүлөт.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өтүнмө ээсине Кыргыз Республикасынын башка телекоммуникация операторлорунун тармактарына же эл аралык байланыш түйүндөрүнө туташтырылган тиешелүү номерлештирилген ресурс суралган электр байланыш тармагын куруунун схемасын тиркөө зарыл.</w:t>
            </w:r>
          </w:p>
          <w:p w:rsidR="00A805B2" w:rsidRPr="00314DE3" w:rsidRDefault="00A805B2" w:rsidP="005664AB">
            <w:pPr>
              <w:spacing w:after="0" w:line="240" w:lineRule="auto"/>
              <w:jc w:val="both"/>
              <w:rPr>
                <w:rFonts w:ascii="Times New Roman" w:hAnsi="Times New Roman"/>
                <w:b/>
                <w:sz w:val="28"/>
                <w:szCs w:val="28"/>
              </w:rPr>
            </w:pPr>
            <w:r w:rsidRPr="00314DE3">
              <w:rPr>
                <w:rFonts w:ascii="Times New Roman" w:hAnsi="Times New Roman"/>
                <w:b/>
                <w:sz w:val="28"/>
                <w:szCs w:val="28"/>
              </w:rPr>
              <w:t>Арыздардын бардык түрлөрү жана аларды толтуруу талаптары кызмат көрсөтүлгөн жерде, маалымат стенддеринде жана расмий сайттарда жайгаштырылат</w:t>
            </w:r>
            <w:r w:rsidR="0014578C" w:rsidRPr="00314DE3">
              <w:rPr>
                <w:rFonts w:ascii="Times New Roman" w:hAnsi="Times New Roman"/>
                <w:b/>
                <w:sz w:val="28"/>
                <w:szCs w:val="28"/>
              </w:rPr>
              <w:t xml:space="preserve"> </w:t>
            </w:r>
            <w:r w:rsidRPr="00314DE3">
              <w:rPr>
                <w:rFonts w:ascii="Times New Roman" w:hAnsi="Times New Roman"/>
                <w:b/>
                <w:sz w:val="28"/>
                <w:szCs w:val="28"/>
              </w:rPr>
              <w:t>МТБМК жана МБИ</w:t>
            </w:r>
            <w:r w:rsidR="00D22284" w:rsidRPr="00314DE3">
              <w:rPr>
                <w:rFonts w:ascii="Times New Roman" w:hAnsi="Times New Roman"/>
                <w:b/>
                <w:sz w:val="28"/>
                <w:szCs w:val="28"/>
              </w:rPr>
              <w:t xml:space="preserve"> </w:t>
            </w:r>
            <w:r w:rsidRPr="00314DE3">
              <w:rPr>
                <w:rFonts w:ascii="Times New Roman" w:hAnsi="Times New Roman"/>
                <w:b/>
                <w:sz w:val="28"/>
                <w:szCs w:val="28"/>
              </w:rPr>
              <w:t>(ict.gov.kg и nas.gov.kg).</w:t>
            </w: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13</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кызматтын төлөнүүчү баасы</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акысыз көрсөтүлөт</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Мамлекеттик кызмат акысыз көрсөтүлөт</w:t>
            </w:r>
          </w:p>
          <w:p w:rsidR="002945BD" w:rsidRPr="00314DE3" w:rsidRDefault="002945BD" w:rsidP="00227CDC">
            <w:pPr>
              <w:spacing w:after="0" w:line="240" w:lineRule="auto"/>
              <w:jc w:val="both"/>
              <w:rPr>
                <w:rFonts w:ascii="Times New Roman" w:hAnsi="Times New Roman"/>
                <w:b/>
                <w:sz w:val="28"/>
                <w:szCs w:val="28"/>
              </w:rPr>
            </w:pPr>
          </w:p>
        </w:tc>
      </w:tr>
      <w:tr w:rsidR="00A805B2" w:rsidRPr="00314DE3" w:rsidTr="00114329">
        <w:tc>
          <w:tcPr>
            <w:tcW w:w="20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14</w:t>
            </w:r>
          </w:p>
        </w:tc>
        <w:tc>
          <w:tcPr>
            <w:tcW w:w="8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кызматтын сапатынын параметрлери</w:t>
            </w:r>
          </w:p>
        </w:tc>
        <w:tc>
          <w:tcPr>
            <w:tcW w:w="19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 көрсөтүүнүн сапаты төмөнкү критерийлер менен аныкталат: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керектөөчүлөр үчүн актуалдуулугу;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кызмат көрсөтүүнүн стандартында көрсөтүлгөн шарттарына жана мөөнөтүнө ылайык кызмат көрсөтүүлөрдүн ишенимдүүлүгү жана өз убагында берилиши;</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жынысы, расасы, тили, майыптыгы, этностук таандыктыгы, диний ишеними, жаш курагы, саясий жана башка ынанымдары, билими, теги, мүлктүк же башка абалы, ошондой эле башка жагдайлар боюнча басмырланышына жол бербөө;</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 жеткиликтүүлүк, кызмат көрсөтүү алуу үчүн жарандардан стандартта көрсөтүлгөн гана документтерди талап кылуу;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кызмат көрсөтүү шарттарына дал келүү: имаратка кирүү мүмкүнчүлүгүн камсыз кылуу, коммуналдык-тиричиликтик </w:t>
            </w:r>
            <w:r w:rsidRPr="00314DE3">
              <w:rPr>
                <w:rFonts w:ascii="Times New Roman" w:hAnsi="Times New Roman"/>
                <w:b/>
                <w:sz w:val="28"/>
                <w:szCs w:val="28"/>
              </w:rPr>
              <w:lastRenderedPageBreak/>
              <w:t>шарттарынын болушу, жарандарды кабыл алуунун ыңгайлуу графиги, маалыматтык колдоонун болушу жана жеткиликтүүлүгү (басма жана электрондук форматта);</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мамлекеттик кызмат көрсөтүү учурунда кызматкерлердин сыпайылыгы жана сылыктыгы, керектүү документтерди толтурууда кызматкерлердин жардам берүүсү жана кызмат көрсөтүүнүн жүрүшүндө консультация берүү,</w:t>
            </w:r>
          </w:p>
          <w:p w:rsidR="002945BD"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 жарандардын даттануулары жана сунуштары боюнча китепченин жеткиликтүү жерде болушу</w:t>
            </w:r>
          </w:p>
        </w:tc>
        <w:tc>
          <w:tcPr>
            <w:tcW w:w="2014" w:type="pct"/>
            <w:gridSpan w:val="2"/>
            <w:tcBorders>
              <w:top w:val="single" w:sz="4" w:space="0" w:color="auto"/>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Мамлекеттик кызмат к</w:t>
            </w:r>
            <w:r w:rsidRPr="00314DE3">
              <w:rPr>
                <w:rFonts w:ascii="Times New Roman" w:hAnsi="Times New Roman"/>
                <w:sz w:val="28"/>
                <w:szCs w:val="28"/>
                <w:lang w:val="ky-KG"/>
              </w:rPr>
              <w:t>ө</w:t>
            </w:r>
            <w:r w:rsidRPr="00314DE3">
              <w:rPr>
                <w:rFonts w:ascii="Times New Roman" w:hAnsi="Times New Roman"/>
                <w:sz w:val="28"/>
                <w:szCs w:val="28"/>
              </w:rPr>
              <w:t>рс</w:t>
            </w:r>
            <w:r w:rsidRPr="00314DE3">
              <w:rPr>
                <w:rFonts w:ascii="Times New Roman" w:hAnsi="Times New Roman"/>
                <w:sz w:val="28"/>
                <w:szCs w:val="28"/>
                <w:lang w:val="ky-KG"/>
              </w:rPr>
              <w:t>ө</w:t>
            </w:r>
            <w:r w:rsidRPr="00314DE3">
              <w:rPr>
                <w:rFonts w:ascii="Times New Roman" w:hAnsi="Times New Roman"/>
                <w:sz w:val="28"/>
                <w:szCs w:val="28"/>
              </w:rPr>
              <w:t>т</w:t>
            </w:r>
            <w:r w:rsidRPr="00314DE3">
              <w:rPr>
                <w:rFonts w:ascii="Times New Roman" w:hAnsi="Times New Roman"/>
                <w:sz w:val="28"/>
                <w:szCs w:val="28"/>
                <w:lang w:val="ky-KG"/>
              </w:rPr>
              <w:t>үү</w:t>
            </w:r>
            <w:r w:rsidRPr="00314DE3">
              <w:rPr>
                <w:rFonts w:ascii="Times New Roman" w:hAnsi="Times New Roman"/>
                <w:sz w:val="28"/>
                <w:szCs w:val="28"/>
              </w:rPr>
              <w:t>н</w:t>
            </w:r>
            <w:r w:rsidRPr="00314DE3">
              <w:rPr>
                <w:rFonts w:ascii="Times New Roman" w:hAnsi="Times New Roman"/>
                <w:sz w:val="28"/>
                <w:szCs w:val="28"/>
                <w:lang w:val="ky-KG"/>
              </w:rPr>
              <w:t>ү</w:t>
            </w:r>
            <w:r w:rsidRPr="00314DE3">
              <w:rPr>
                <w:rFonts w:ascii="Times New Roman" w:hAnsi="Times New Roman"/>
                <w:sz w:val="28"/>
                <w:szCs w:val="28"/>
              </w:rPr>
              <w:t>н сапаты т</w:t>
            </w:r>
            <w:r w:rsidRPr="00314DE3">
              <w:rPr>
                <w:rFonts w:ascii="Times New Roman" w:hAnsi="Times New Roman"/>
                <w:sz w:val="28"/>
                <w:szCs w:val="28"/>
                <w:lang w:val="ky-KG"/>
              </w:rPr>
              <w:t>ө</w:t>
            </w:r>
            <w:r w:rsidRPr="00314DE3">
              <w:rPr>
                <w:rFonts w:ascii="Times New Roman" w:hAnsi="Times New Roman"/>
                <w:sz w:val="28"/>
                <w:szCs w:val="28"/>
              </w:rPr>
              <w:t>м</w:t>
            </w:r>
            <w:r w:rsidRPr="00314DE3">
              <w:rPr>
                <w:rFonts w:ascii="Times New Roman" w:hAnsi="Times New Roman"/>
                <w:sz w:val="28"/>
                <w:szCs w:val="28"/>
                <w:lang w:val="ky-KG"/>
              </w:rPr>
              <w:t>ө</w:t>
            </w:r>
            <w:r w:rsidRPr="00314DE3">
              <w:rPr>
                <w:rFonts w:ascii="Times New Roman" w:hAnsi="Times New Roman"/>
                <w:sz w:val="28"/>
                <w:szCs w:val="28"/>
              </w:rPr>
              <w:t>нк</w:t>
            </w:r>
            <w:r w:rsidRPr="00314DE3">
              <w:rPr>
                <w:rFonts w:ascii="Times New Roman" w:hAnsi="Times New Roman"/>
                <w:sz w:val="28"/>
                <w:szCs w:val="28"/>
                <w:lang w:val="ky-KG"/>
              </w:rPr>
              <w:t>ү</w:t>
            </w:r>
            <w:r w:rsidR="007656DD" w:rsidRPr="00314DE3">
              <w:rPr>
                <w:rFonts w:ascii="Times New Roman" w:hAnsi="Times New Roman"/>
                <w:sz w:val="28"/>
                <w:szCs w:val="28"/>
              </w:rPr>
              <w:t xml:space="preserve"> </w:t>
            </w:r>
            <w:r w:rsidRPr="00314DE3">
              <w:rPr>
                <w:rFonts w:ascii="Times New Roman" w:hAnsi="Times New Roman"/>
                <w:sz w:val="28"/>
                <w:szCs w:val="28"/>
              </w:rPr>
              <w:t>критерийлер менен аныкталат: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 xml:space="preserve">үү </w:t>
            </w:r>
            <w:r w:rsidRPr="00314DE3">
              <w:rPr>
                <w:rFonts w:ascii="Times New Roman" w:hAnsi="Times New Roman"/>
                <w:b/>
                <w:sz w:val="28"/>
                <w:szCs w:val="28"/>
              </w:rPr>
              <w:t>стандартында аныкталган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 </w:t>
            </w:r>
            <w:r w:rsidRPr="00314DE3">
              <w:rPr>
                <w:rFonts w:ascii="Times New Roman" w:hAnsi="Times New Roman"/>
                <w:b/>
                <w:sz w:val="28"/>
                <w:szCs w:val="28"/>
              </w:rPr>
              <w:t>шарттарына жана м</w:t>
            </w:r>
            <w:r w:rsidRPr="00314DE3">
              <w:rPr>
                <w:rFonts w:ascii="Times New Roman" w:hAnsi="Times New Roman"/>
                <w:b/>
                <w:sz w:val="28"/>
                <w:szCs w:val="28"/>
                <w:lang w:val="ky-KG"/>
              </w:rPr>
              <w:t>өө</w:t>
            </w:r>
            <w:r w:rsidRPr="00314DE3">
              <w:rPr>
                <w:rFonts w:ascii="Times New Roman" w:hAnsi="Times New Roman"/>
                <w:b/>
                <w:sz w:val="28"/>
                <w:szCs w:val="28"/>
              </w:rPr>
              <w:t>н</w:t>
            </w:r>
            <w:r w:rsidRPr="00314DE3">
              <w:rPr>
                <w:rFonts w:ascii="Times New Roman" w:hAnsi="Times New Roman"/>
                <w:b/>
                <w:sz w:val="28"/>
                <w:szCs w:val="28"/>
                <w:lang w:val="ky-KG"/>
              </w:rPr>
              <w:t>ө</w:t>
            </w:r>
            <w:r w:rsidRPr="00314DE3">
              <w:rPr>
                <w:rFonts w:ascii="Times New Roman" w:hAnsi="Times New Roman"/>
                <w:b/>
                <w:sz w:val="28"/>
                <w:szCs w:val="28"/>
              </w:rPr>
              <w:t>тт</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ү</w:t>
            </w:r>
            <w:r w:rsidRPr="00314DE3">
              <w:rPr>
                <w:rFonts w:ascii="Times New Roman" w:hAnsi="Times New Roman"/>
                <w:b/>
                <w:sz w:val="28"/>
                <w:szCs w:val="28"/>
              </w:rPr>
              <w:t>н</w:t>
            </w:r>
            <w:r w:rsidRPr="00314DE3">
              <w:rPr>
                <w:rFonts w:ascii="Times New Roman" w:hAnsi="Times New Roman"/>
                <w:b/>
                <w:sz w:val="28"/>
                <w:szCs w:val="28"/>
                <w:lang w:val="ky-KG"/>
              </w:rPr>
              <w:t xml:space="preserve">ө </w:t>
            </w:r>
            <w:r w:rsidRPr="00314DE3">
              <w:rPr>
                <w:rFonts w:ascii="Times New Roman" w:hAnsi="Times New Roman"/>
                <w:b/>
                <w:sz w:val="28"/>
                <w:szCs w:val="28"/>
              </w:rPr>
              <w:t>ылайык ишенимд</w:t>
            </w:r>
            <w:r w:rsidRPr="00314DE3">
              <w:rPr>
                <w:rFonts w:ascii="Times New Roman" w:hAnsi="Times New Roman"/>
                <w:b/>
                <w:sz w:val="28"/>
                <w:szCs w:val="28"/>
                <w:lang w:val="ky-KG"/>
              </w:rPr>
              <w:t>үү</w:t>
            </w:r>
            <w:r w:rsidRPr="00314DE3">
              <w:rPr>
                <w:rFonts w:ascii="Times New Roman" w:hAnsi="Times New Roman"/>
                <w:b/>
                <w:sz w:val="28"/>
                <w:szCs w:val="28"/>
              </w:rPr>
              <w:t>л</w:t>
            </w:r>
            <w:r w:rsidRPr="00314DE3">
              <w:rPr>
                <w:rFonts w:ascii="Times New Roman" w:hAnsi="Times New Roman"/>
                <w:b/>
                <w:sz w:val="28"/>
                <w:szCs w:val="28"/>
                <w:lang w:val="ky-KG"/>
              </w:rPr>
              <w:t>ү</w:t>
            </w:r>
            <w:r w:rsidRPr="00314DE3">
              <w:rPr>
                <w:rFonts w:ascii="Times New Roman" w:hAnsi="Times New Roman"/>
                <w:b/>
                <w:sz w:val="28"/>
                <w:szCs w:val="28"/>
              </w:rPr>
              <w:t>г</w:t>
            </w:r>
            <w:r w:rsidRPr="00314DE3">
              <w:rPr>
                <w:rFonts w:ascii="Times New Roman" w:hAnsi="Times New Roman"/>
                <w:b/>
                <w:sz w:val="28"/>
                <w:szCs w:val="28"/>
                <w:lang w:val="ky-KG"/>
              </w:rPr>
              <w:t>ү</w:t>
            </w:r>
            <w:r w:rsidRPr="00314DE3">
              <w:rPr>
                <w:rFonts w:ascii="Times New Roman" w:hAnsi="Times New Roman"/>
                <w:b/>
                <w:sz w:val="28"/>
                <w:szCs w:val="28"/>
              </w:rPr>
              <w:t>, толуктугу жана </w:t>
            </w:r>
            <w:r w:rsidRPr="00314DE3">
              <w:rPr>
                <w:rFonts w:ascii="Times New Roman" w:hAnsi="Times New Roman"/>
                <w:b/>
                <w:sz w:val="28"/>
                <w:szCs w:val="28"/>
                <w:lang w:val="ky-KG"/>
              </w:rPr>
              <w:t>ө</w:t>
            </w:r>
            <w:r w:rsidRPr="00314DE3">
              <w:rPr>
                <w:rFonts w:ascii="Times New Roman" w:hAnsi="Times New Roman"/>
                <w:b/>
                <w:sz w:val="28"/>
                <w:szCs w:val="28"/>
              </w:rPr>
              <w:t>з убагында берилиши;</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мамлекеттик кызмат </w:t>
            </w:r>
            <w:r w:rsidRPr="00314DE3">
              <w:rPr>
                <w:rFonts w:ascii="Times New Roman" w:hAnsi="Times New Roman"/>
                <w:b/>
                <w:sz w:val="28"/>
                <w:szCs w:val="28"/>
                <w:lang w:val="ky-KG"/>
              </w:rPr>
              <w:t>кө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рд</w:t>
            </w:r>
            <w:r w:rsidRPr="00314DE3">
              <w:rPr>
                <w:rFonts w:ascii="Times New Roman" w:hAnsi="Times New Roman"/>
                <w:b/>
                <w:sz w:val="28"/>
                <w:szCs w:val="28"/>
                <w:lang w:val="ky-KG"/>
              </w:rPr>
              <w:t xml:space="preserve">ү </w:t>
            </w:r>
            <w:r w:rsidRPr="00314DE3">
              <w:rPr>
                <w:rFonts w:ascii="Times New Roman" w:hAnsi="Times New Roman"/>
                <w:b/>
                <w:sz w:val="28"/>
                <w:szCs w:val="28"/>
              </w:rPr>
              <w:t>алган адамдарга карата жынысы, расасы, тили, майыптыгы, этностук таандыктыгы, диний ишеними, теги, м</w:t>
            </w:r>
            <w:r w:rsidRPr="00314DE3">
              <w:rPr>
                <w:rFonts w:ascii="Times New Roman" w:hAnsi="Times New Roman"/>
                <w:b/>
                <w:sz w:val="28"/>
                <w:szCs w:val="28"/>
                <w:lang w:val="ky-KG"/>
              </w:rPr>
              <w:t>ү</w:t>
            </w:r>
            <w:r w:rsidRPr="00314DE3">
              <w:rPr>
                <w:rFonts w:ascii="Times New Roman" w:hAnsi="Times New Roman"/>
                <w:b/>
                <w:sz w:val="28"/>
                <w:szCs w:val="28"/>
              </w:rPr>
              <w:t>лкт</w:t>
            </w:r>
            <w:r w:rsidRPr="00314DE3">
              <w:rPr>
                <w:rFonts w:ascii="Times New Roman" w:hAnsi="Times New Roman"/>
                <w:b/>
                <w:sz w:val="28"/>
                <w:szCs w:val="28"/>
                <w:lang w:val="ky-KG"/>
              </w:rPr>
              <w:t>ү</w:t>
            </w:r>
            <w:r w:rsidRPr="00314DE3">
              <w:rPr>
                <w:rFonts w:ascii="Times New Roman" w:hAnsi="Times New Roman"/>
                <w:b/>
                <w:sz w:val="28"/>
                <w:szCs w:val="28"/>
              </w:rPr>
              <w:t>к жана башка абалы боюнча басмырлоого жол берб</w:t>
            </w:r>
            <w:r w:rsidRPr="00314DE3">
              <w:rPr>
                <w:rFonts w:ascii="Times New Roman" w:hAnsi="Times New Roman"/>
                <w:b/>
                <w:sz w:val="28"/>
                <w:szCs w:val="28"/>
                <w:lang w:val="ky-KG"/>
              </w:rPr>
              <w:t>өө</w:t>
            </w:r>
            <w:r w:rsidRPr="00314DE3">
              <w:rPr>
                <w:rFonts w:ascii="Times New Roman" w:hAnsi="Times New Roman"/>
                <w:b/>
                <w:sz w:val="28"/>
                <w:szCs w:val="28"/>
              </w:rPr>
              <w:t>;</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 жеткиликт</w:t>
            </w:r>
            <w:r w:rsidRPr="00314DE3">
              <w:rPr>
                <w:rFonts w:ascii="Times New Roman" w:hAnsi="Times New Roman"/>
                <w:sz w:val="28"/>
                <w:szCs w:val="28"/>
                <w:lang w:val="ky-KG"/>
              </w:rPr>
              <w:t>үү</w:t>
            </w:r>
            <w:r w:rsidRPr="00314DE3">
              <w:rPr>
                <w:rFonts w:ascii="Times New Roman" w:hAnsi="Times New Roman"/>
                <w:sz w:val="28"/>
                <w:szCs w:val="28"/>
              </w:rPr>
              <w:t>л</w:t>
            </w:r>
            <w:r w:rsidRPr="00314DE3">
              <w:rPr>
                <w:rFonts w:ascii="Times New Roman" w:hAnsi="Times New Roman"/>
                <w:sz w:val="28"/>
                <w:szCs w:val="28"/>
                <w:lang w:val="ky-KG"/>
              </w:rPr>
              <w:t>ү</w:t>
            </w:r>
            <w:r w:rsidRPr="00314DE3">
              <w:rPr>
                <w:rFonts w:ascii="Times New Roman" w:hAnsi="Times New Roman"/>
                <w:sz w:val="28"/>
                <w:szCs w:val="28"/>
              </w:rPr>
              <w:t>г</w:t>
            </w:r>
            <w:r w:rsidRPr="00314DE3">
              <w:rPr>
                <w:rFonts w:ascii="Times New Roman" w:hAnsi="Times New Roman"/>
                <w:sz w:val="28"/>
                <w:szCs w:val="28"/>
                <w:lang w:val="ky-KG"/>
              </w:rPr>
              <w:t xml:space="preserve">ү </w:t>
            </w:r>
            <w:r w:rsidRPr="00314DE3">
              <w:rPr>
                <w:rFonts w:ascii="Times New Roman" w:hAnsi="Times New Roman"/>
                <w:sz w:val="28"/>
                <w:szCs w:val="28"/>
              </w:rPr>
              <w:t>кызмат к</w:t>
            </w:r>
            <w:r w:rsidRPr="00314DE3">
              <w:rPr>
                <w:rFonts w:ascii="Times New Roman" w:hAnsi="Times New Roman"/>
                <w:sz w:val="28"/>
                <w:szCs w:val="28"/>
                <w:lang w:val="ky-KG"/>
              </w:rPr>
              <w:t>ө</w:t>
            </w:r>
            <w:r w:rsidRPr="00314DE3">
              <w:rPr>
                <w:rFonts w:ascii="Times New Roman" w:hAnsi="Times New Roman"/>
                <w:sz w:val="28"/>
                <w:szCs w:val="28"/>
              </w:rPr>
              <w:t>рс</w:t>
            </w:r>
            <w:r w:rsidRPr="00314DE3">
              <w:rPr>
                <w:rFonts w:ascii="Times New Roman" w:hAnsi="Times New Roman"/>
                <w:sz w:val="28"/>
                <w:szCs w:val="28"/>
                <w:lang w:val="ky-KG"/>
              </w:rPr>
              <w:t>ө</w:t>
            </w:r>
            <w:r w:rsidRPr="00314DE3">
              <w:rPr>
                <w:rFonts w:ascii="Times New Roman" w:hAnsi="Times New Roman"/>
                <w:sz w:val="28"/>
                <w:szCs w:val="28"/>
              </w:rPr>
              <w:t>т</w:t>
            </w:r>
            <w:r w:rsidRPr="00314DE3">
              <w:rPr>
                <w:rFonts w:ascii="Times New Roman" w:hAnsi="Times New Roman"/>
                <w:sz w:val="28"/>
                <w:szCs w:val="28"/>
                <w:lang w:val="ky-KG"/>
              </w:rPr>
              <w:t>үү</w:t>
            </w:r>
            <w:r w:rsidRPr="00314DE3">
              <w:rPr>
                <w:rFonts w:ascii="Times New Roman" w:hAnsi="Times New Roman"/>
                <w:sz w:val="28"/>
                <w:szCs w:val="28"/>
              </w:rPr>
              <w:t>н</w:t>
            </w:r>
            <w:r w:rsidRPr="00314DE3">
              <w:rPr>
                <w:rFonts w:ascii="Times New Roman" w:hAnsi="Times New Roman"/>
                <w:sz w:val="28"/>
                <w:szCs w:val="28"/>
                <w:lang w:val="ky-KG"/>
              </w:rPr>
              <w:t xml:space="preserve">ү </w:t>
            </w:r>
            <w:r w:rsidRPr="00314DE3">
              <w:rPr>
                <w:rFonts w:ascii="Times New Roman" w:hAnsi="Times New Roman"/>
                <w:sz w:val="28"/>
                <w:szCs w:val="28"/>
              </w:rPr>
              <w:t xml:space="preserve">алуу </w:t>
            </w:r>
            <w:r w:rsidRPr="00314DE3">
              <w:rPr>
                <w:rFonts w:ascii="Times New Roman" w:hAnsi="Times New Roman"/>
                <w:sz w:val="28"/>
                <w:szCs w:val="28"/>
                <w:lang w:val="ky-KG"/>
              </w:rPr>
              <w:t>ү</w:t>
            </w:r>
            <w:r w:rsidRPr="00314DE3">
              <w:rPr>
                <w:rFonts w:ascii="Times New Roman" w:hAnsi="Times New Roman"/>
                <w:sz w:val="28"/>
                <w:szCs w:val="28"/>
              </w:rPr>
              <w:t>ч</w:t>
            </w:r>
            <w:r w:rsidRPr="00314DE3">
              <w:rPr>
                <w:rFonts w:ascii="Times New Roman" w:hAnsi="Times New Roman"/>
                <w:sz w:val="28"/>
                <w:szCs w:val="28"/>
                <w:lang w:val="ky-KG"/>
              </w:rPr>
              <w:t>ү</w:t>
            </w:r>
            <w:r w:rsidRPr="00314DE3">
              <w:rPr>
                <w:rFonts w:ascii="Times New Roman" w:hAnsi="Times New Roman"/>
                <w:sz w:val="28"/>
                <w:szCs w:val="28"/>
              </w:rPr>
              <w:t>н керект</w:t>
            </w:r>
            <w:r w:rsidRPr="00314DE3">
              <w:rPr>
                <w:rFonts w:ascii="Times New Roman" w:hAnsi="Times New Roman"/>
                <w:sz w:val="28"/>
                <w:szCs w:val="28"/>
                <w:lang w:val="ky-KG"/>
              </w:rPr>
              <w:t>өө</w:t>
            </w:r>
            <w:r w:rsidRPr="00314DE3">
              <w:rPr>
                <w:rFonts w:ascii="Times New Roman" w:hAnsi="Times New Roman"/>
                <w:sz w:val="28"/>
                <w:szCs w:val="28"/>
              </w:rPr>
              <w:t>ч</w:t>
            </w:r>
            <w:r w:rsidRPr="00314DE3">
              <w:rPr>
                <w:rFonts w:ascii="Times New Roman" w:hAnsi="Times New Roman"/>
                <w:sz w:val="28"/>
                <w:szCs w:val="28"/>
                <w:lang w:val="ky-KG"/>
              </w:rPr>
              <w:t>ү</w:t>
            </w:r>
            <w:r w:rsidRPr="00314DE3">
              <w:rPr>
                <w:rFonts w:ascii="Times New Roman" w:hAnsi="Times New Roman"/>
                <w:sz w:val="28"/>
                <w:szCs w:val="28"/>
              </w:rPr>
              <w:t>л</w:t>
            </w:r>
            <w:r w:rsidRPr="00314DE3">
              <w:rPr>
                <w:rFonts w:ascii="Times New Roman" w:hAnsi="Times New Roman"/>
                <w:sz w:val="28"/>
                <w:szCs w:val="28"/>
                <w:lang w:val="ky-KG"/>
              </w:rPr>
              <w:t>ө</w:t>
            </w:r>
            <w:r w:rsidRPr="00314DE3">
              <w:rPr>
                <w:rFonts w:ascii="Times New Roman" w:hAnsi="Times New Roman"/>
                <w:sz w:val="28"/>
                <w:szCs w:val="28"/>
              </w:rPr>
              <w:t>рд</w:t>
            </w:r>
            <w:r w:rsidRPr="00314DE3">
              <w:rPr>
                <w:rFonts w:ascii="Times New Roman" w:hAnsi="Times New Roman"/>
                <w:sz w:val="28"/>
                <w:szCs w:val="28"/>
                <w:lang w:val="ky-KG"/>
              </w:rPr>
              <w:t>ө</w:t>
            </w:r>
            <w:r w:rsidRPr="00314DE3">
              <w:rPr>
                <w:rFonts w:ascii="Times New Roman" w:hAnsi="Times New Roman"/>
                <w:sz w:val="28"/>
                <w:szCs w:val="28"/>
              </w:rPr>
              <w:t>н стандартта к</w:t>
            </w:r>
            <w:r w:rsidRPr="00314DE3">
              <w:rPr>
                <w:rFonts w:ascii="Times New Roman" w:hAnsi="Times New Roman"/>
                <w:sz w:val="28"/>
                <w:szCs w:val="28"/>
                <w:lang w:val="ky-KG"/>
              </w:rPr>
              <w:t>ө</w:t>
            </w:r>
            <w:r w:rsidRPr="00314DE3">
              <w:rPr>
                <w:rFonts w:ascii="Times New Roman" w:hAnsi="Times New Roman"/>
                <w:sz w:val="28"/>
                <w:szCs w:val="28"/>
              </w:rPr>
              <w:t>рс</w:t>
            </w:r>
            <w:r w:rsidRPr="00314DE3">
              <w:rPr>
                <w:rFonts w:ascii="Times New Roman" w:hAnsi="Times New Roman"/>
                <w:sz w:val="28"/>
                <w:szCs w:val="28"/>
                <w:lang w:val="ky-KG"/>
              </w:rPr>
              <w:t>ө</w:t>
            </w:r>
            <w:r w:rsidRPr="00314DE3">
              <w:rPr>
                <w:rFonts w:ascii="Times New Roman" w:hAnsi="Times New Roman"/>
                <w:sz w:val="28"/>
                <w:szCs w:val="28"/>
              </w:rPr>
              <w:t>т</w:t>
            </w:r>
            <w:r w:rsidRPr="00314DE3">
              <w:rPr>
                <w:rFonts w:ascii="Times New Roman" w:hAnsi="Times New Roman"/>
                <w:sz w:val="28"/>
                <w:szCs w:val="28"/>
                <w:lang w:val="ky-KG"/>
              </w:rPr>
              <w:t>ү</w:t>
            </w:r>
            <w:r w:rsidRPr="00314DE3">
              <w:rPr>
                <w:rFonts w:ascii="Times New Roman" w:hAnsi="Times New Roman"/>
                <w:sz w:val="28"/>
                <w:szCs w:val="28"/>
              </w:rPr>
              <w:t>лг</w:t>
            </w:r>
            <w:r w:rsidRPr="00314DE3">
              <w:rPr>
                <w:rFonts w:ascii="Times New Roman" w:hAnsi="Times New Roman"/>
                <w:sz w:val="28"/>
                <w:szCs w:val="28"/>
                <w:lang w:val="ky-KG"/>
              </w:rPr>
              <w:t>ө</w:t>
            </w:r>
            <w:r w:rsidRPr="00314DE3">
              <w:rPr>
                <w:rFonts w:ascii="Times New Roman" w:hAnsi="Times New Roman"/>
                <w:sz w:val="28"/>
                <w:szCs w:val="28"/>
              </w:rPr>
              <w:t>н документтерди гана талап кылуу;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н шарттарга ылайык кел</w:t>
            </w:r>
            <w:r w:rsidRPr="00314DE3">
              <w:rPr>
                <w:rFonts w:ascii="Times New Roman" w:hAnsi="Times New Roman"/>
                <w:b/>
                <w:sz w:val="28"/>
                <w:szCs w:val="28"/>
                <w:lang w:val="ky-KG"/>
              </w:rPr>
              <w:t>үү</w:t>
            </w:r>
            <w:r w:rsidRPr="00314DE3">
              <w:rPr>
                <w:rFonts w:ascii="Times New Roman" w:hAnsi="Times New Roman"/>
                <w:b/>
                <w:sz w:val="28"/>
                <w:szCs w:val="28"/>
              </w:rPr>
              <w:t>с</w:t>
            </w:r>
            <w:r w:rsidRPr="00314DE3">
              <w:rPr>
                <w:rFonts w:ascii="Times New Roman" w:hAnsi="Times New Roman"/>
                <w:b/>
                <w:sz w:val="28"/>
                <w:szCs w:val="28"/>
                <w:lang w:val="ky-KG"/>
              </w:rPr>
              <w:t>ү</w:t>
            </w:r>
            <w:r w:rsidRPr="00314DE3">
              <w:rPr>
                <w:rFonts w:ascii="Times New Roman" w:hAnsi="Times New Roman"/>
                <w:b/>
                <w:sz w:val="28"/>
                <w:szCs w:val="28"/>
              </w:rPr>
              <w:t>;</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өтүү</w:t>
            </w:r>
            <w:r w:rsidRPr="00314DE3">
              <w:rPr>
                <w:rFonts w:ascii="Times New Roman" w:hAnsi="Times New Roman"/>
                <w:b/>
                <w:sz w:val="28"/>
                <w:szCs w:val="28"/>
              </w:rPr>
              <w:t>д</w:t>
            </w:r>
            <w:r w:rsidRPr="00314DE3">
              <w:rPr>
                <w:rFonts w:ascii="Times New Roman" w:hAnsi="Times New Roman"/>
                <w:b/>
                <w:sz w:val="28"/>
                <w:szCs w:val="28"/>
                <w:lang w:val="ky-KG"/>
              </w:rPr>
              <w:t xml:space="preserve">ө </w:t>
            </w:r>
            <w:r w:rsidRPr="00314DE3">
              <w:rPr>
                <w:rFonts w:ascii="Times New Roman" w:hAnsi="Times New Roman"/>
                <w:b/>
                <w:sz w:val="28"/>
                <w:szCs w:val="28"/>
              </w:rPr>
              <w:t>кызматкерлердин сыпайылыгы жана сылыктыгы, зарыл документтерди толтурууда кызматкерлердин жардамы жана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н бардык жол-жоболорунун жүр</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ү</w:t>
            </w:r>
            <w:r w:rsidRPr="00314DE3">
              <w:rPr>
                <w:rFonts w:ascii="Times New Roman" w:hAnsi="Times New Roman"/>
                <w:b/>
                <w:sz w:val="28"/>
                <w:szCs w:val="28"/>
              </w:rPr>
              <w:t>нд</w:t>
            </w:r>
            <w:r w:rsidRPr="00314DE3">
              <w:rPr>
                <w:rFonts w:ascii="Times New Roman" w:hAnsi="Times New Roman"/>
                <w:b/>
                <w:sz w:val="28"/>
                <w:szCs w:val="28"/>
                <w:lang w:val="ky-KG"/>
              </w:rPr>
              <w:t xml:space="preserve">ө </w:t>
            </w:r>
            <w:r w:rsidRPr="00314DE3">
              <w:rPr>
                <w:rFonts w:ascii="Times New Roman" w:hAnsi="Times New Roman"/>
                <w:b/>
                <w:sz w:val="28"/>
                <w:szCs w:val="28"/>
              </w:rPr>
              <w:t>ке</w:t>
            </w:r>
            <w:r w:rsidRPr="00314DE3">
              <w:rPr>
                <w:rFonts w:ascii="Times New Roman" w:hAnsi="Times New Roman"/>
                <w:b/>
                <w:sz w:val="28"/>
                <w:szCs w:val="28"/>
                <w:lang w:val="ky-KG"/>
              </w:rPr>
              <w:t>ң</w:t>
            </w:r>
            <w:r w:rsidRPr="00314DE3">
              <w:rPr>
                <w:rFonts w:ascii="Times New Roman" w:hAnsi="Times New Roman"/>
                <w:b/>
                <w:sz w:val="28"/>
                <w:szCs w:val="28"/>
              </w:rPr>
              <w:t>еш бер</w:t>
            </w:r>
            <w:r w:rsidRPr="00314DE3">
              <w:rPr>
                <w:rFonts w:ascii="Times New Roman" w:hAnsi="Times New Roman"/>
                <w:b/>
                <w:sz w:val="28"/>
                <w:szCs w:val="28"/>
                <w:lang w:val="ky-KG"/>
              </w:rPr>
              <w:t>үү</w:t>
            </w:r>
            <w:r w:rsidRPr="00314DE3">
              <w:rPr>
                <w:rFonts w:ascii="Times New Roman" w:hAnsi="Times New Roman"/>
                <w:b/>
                <w:sz w:val="28"/>
                <w:szCs w:val="28"/>
              </w:rPr>
              <w:t>с</w:t>
            </w:r>
            <w:r w:rsidRPr="00314DE3">
              <w:rPr>
                <w:rFonts w:ascii="Times New Roman" w:hAnsi="Times New Roman"/>
                <w:b/>
                <w:sz w:val="28"/>
                <w:szCs w:val="28"/>
                <w:lang w:val="ky-KG"/>
              </w:rPr>
              <w:t>ү</w:t>
            </w:r>
            <w:r w:rsidRPr="00314DE3">
              <w:rPr>
                <w:rFonts w:ascii="Times New Roman" w:hAnsi="Times New Roman"/>
                <w:b/>
                <w:sz w:val="28"/>
                <w:szCs w:val="28"/>
              </w:rPr>
              <w:t>;</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рд</w:t>
            </w:r>
            <w:r w:rsidRPr="00314DE3">
              <w:rPr>
                <w:rFonts w:ascii="Times New Roman" w:hAnsi="Times New Roman"/>
                <w:b/>
                <w:sz w:val="28"/>
                <w:szCs w:val="28"/>
                <w:lang w:val="ky-KG"/>
              </w:rPr>
              <w:t>ү</w:t>
            </w:r>
            <w:r w:rsidRPr="00314DE3">
              <w:rPr>
                <w:rFonts w:ascii="Times New Roman" w:hAnsi="Times New Roman"/>
                <w:b/>
                <w:sz w:val="28"/>
                <w:szCs w:val="28"/>
              </w:rPr>
              <w:t>н ушул стандартта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лг</w:t>
            </w:r>
            <w:r w:rsidRPr="00314DE3">
              <w:rPr>
                <w:rFonts w:ascii="Times New Roman" w:hAnsi="Times New Roman"/>
                <w:b/>
                <w:sz w:val="28"/>
                <w:szCs w:val="28"/>
                <w:lang w:val="ky-KG"/>
              </w:rPr>
              <w:t>ө</w:t>
            </w:r>
            <w:r w:rsidRPr="00314DE3">
              <w:rPr>
                <w:rFonts w:ascii="Times New Roman" w:hAnsi="Times New Roman"/>
                <w:b/>
                <w:sz w:val="28"/>
                <w:szCs w:val="28"/>
              </w:rPr>
              <w:t>н талаптарга дал кел</w:t>
            </w:r>
            <w:r w:rsidRPr="00314DE3">
              <w:rPr>
                <w:rFonts w:ascii="Times New Roman" w:hAnsi="Times New Roman"/>
                <w:b/>
                <w:sz w:val="28"/>
                <w:szCs w:val="28"/>
                <w:lang w:val="ky-KG"/>
              </w:rPr>
              <w:t>үү</w:t>
            </w:r>
            <w:r w:rsidRPr="00314DE3">
              <w:rPr>
                <w:rFonts w:ascii="Times New Roman" w:hAnsi="Times New Roman"/>
                <w:b/>
                <w:sz w:val="28"/>
                <w:szCs w:val="28"/>
              </w:rPr>
              <w:t>с</w:t>
            </w:r>
            <w:r w:rsidRPr="00314DE3">
              <w:rPr>
                <w:rFonts w:ascii="Times New Roman" w:hAnsi="Times New Roman"/>
                <w:b/>
                <w:sz w:val="28"/>
                <w:szCs w:val="28"/>
                <w:lang w:val="ky-KG"/>
              </w:rPr>
              <w:t>ү</w:t>
            </w:r>
            <w:r w:rsidRPr="00314DE3">
              <w:rPr>
                <w:rFonts w:ascii="Times New Roman" w:hAnsi="Times New Roman"/>
                <w:b/>
                <w:sz w:val="28"/>
                <w:szCs w:val="28"/>
              </w:rPr>
              <w:t>;</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жарандардын даттан</w:t>
            </w:r>
            <w:r w:rsidRPr="00314DE3">
              <w:rPr>
                <w:rFonts w:ascii="Times New Roman" w:hAnsi="Times New Roman"/>
                <w:sz w:val="28"/>
                <w:szCs w:val="28"/>
                <w:lang w:val="ky-KG"/>
              </w:rPr>
              <w:t xml:space="preserve">уу </w:t>
            </w:r>
            <w:r w:rsidRPr="00314DE3">
              <w:rPr>
                <w:rFonts w:ascii="Times New Roman" w:hAnsi="Times New Roman"/>
                <w:sz w:val="28"/>
                <w:szCs w:val="28"/>
              </w:rPr>
              <w:t>жана сунуш китебинин жеткиликт</w:t>
            </w:r>
            <w:r w:rsidRPr="00314DE3">
              <w:rPr>
                <w:rFonts w:ascii="Times New Roman" w:hAnsi="Times New Roman"/>
                <w:sz w:val="28"/>
                <w:szCs w:val="28"/>
                <w:lang w:val="ky-KG"/>
              </w:rPr>
              <w:t>үү</w:t>
            </w:r>
            <w:r w:rsidRPr="00314DE3">
              <w:rPr>
                <w:rFonts w:ascii="Times New Roman" w:hAnsi="Times New Roman"/>
                <w:sz w:val="28"/>
                <w:szCs w:val="28"/>
              </w:rPr>
              <w:t xml:space="preserve"> жерде болушу</w:t>
            </w: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15</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Электрондук форматта кызмат көрсөтүү</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 жарым жартылай электрондук форматта көрсөтүлөт.</w:t>
            </w:r>
          </w:p>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Кызмат көрсөтүүгө арыз nta@infotel.kg  электрондук дарегине берилиши мүмкүн, жоопту дагы электрондук почта аркылуу берүүгө болот</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 электрондук форматта жарым-жартылай же толугу менен көрсөтүлүшү мүмкүн.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Кызмат жарым-жартылай көрсөтүлгөн учурда, nta@infotel.kg электрондук дарегине кызмат көрсөтүүгө арыз берилсе, жооп электрондук почта аркылуу берилиши мүмкүн.</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Ошондой эле, кызматты электрондук форматта Кыргыз Республикасынын Өкмөтүнүн 2019-жылдын 7-октябрындагы № 525 токтому менен бекитилген Электрондук </w:t>
            </w:r>
            <w:r w:rsidRPr="00314DE3">
              <w:rPr>
                <w:rFonts w:ascii="Times New Roman" w:hAnsi="Times New Roman"/>
                <w:b/>
                <w:sz w:val="28"/>
                <w:szCs w:val="28"/>
              </w:rPr>
              <w:lastRenderedPageBreak/>
              <w:t>кызмат көрсөтүүлөрдүн мамлекеттик порталы аркылуу көрсөтсө болот.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 Ал үчүн сканерден өткөн анкета формаларын жана PDF тармактык диаграммасын электрондук почтага (nta@infotel.kg) жөнөтүү керек.</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Кызматтын натыйжасы Мамлекеттик электрондук кызмат порталы жана электрондук почта аркылуу көрсөтүлөт.</w:t>
            </w:r>
          </w:p>
          <w:p w:rsidR="002945BD"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Арыздардын бардык түрлөрү жана аларды толтуруу талаптары кызмат көрсөтүлгөн жерде, маалымат стенддеринде жана МТБМК жана МБА расмий сайттарында (ict.gov.kg жана nas.gov.kg) жайгаштырылат.</w:t>
            </w:r>
          </w:p>
        </w:tc>
      </w:tr>
      <w:tr w:rsidR="00A805B2" w:rsidRPr="00314DE3" w:rsidTr="00114329">
        <w:tc>
          <w:tcPr>
            <w:tcW w:w="2986" w:type="pct"/>
            <w:gridSpan w:val="3"/>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Мамлекеттик кызмат көрсөтүүдөн баш тартуу жана даттануунун тартиби</w:t>
            </w:r>
          </w:p>
        </w:tc>
        <w:tc>
          <w:tcPr>
            <w:tcW w:w="2014" w:type="pct"/>
            <w:gridSpan w:val="2"/>
            <w:tcBorders>
              <w:top w:val="nil"/>
              <w:left w:val="single" w:sz="8" w:space="0" w:color="auto"/>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sz w:val="28"/>
                <w:szCs w:val="28"/>
              </w:rPr>
            </w:pPr>
          </w:p>
        </w:tc>
      </w:tr>
      <w:tr w:rsidR="00A805B2" w:rsidRPr="00314DE3" w:rsidTr="00114329">
        <w:tc>
          <w:tcPr>
            <w:tcW w:w="20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17</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sz w:val="28"/>
                <w:szCs w:val="28"/>
              </w:rPr>
              <w:t>Даттануунун тартиби</w:t>
            </w:r>
          </w:p>
        </w:tc>
        <w:tc>
          <w:tcPr>
            <w:tcW w:w="1903" w:type="pct"/>
            <w:tcBorders>
              <w:top w:val="nil"/>
              <w:left w:val="nil"/>
              <w:bottom w:val="single" w:sz="8" w:space="0" w:color="auto"/>
              <w:right w:val="single" w:sz="8" w:space="0" w:color="auto"/>
            </w:tcBorders>
            <w:tcMar>
              <w:top w:w="0" w:type="dxa"/>
              <w:left w:w="108" w:type="dxa"/>
              <w:bottom w:w="0" w:type="dxa"/>
              <w:right w:w="108" w:type="dxa"/>
            </w:tcMar>
            <w:hideMark/>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Кайрылуунун ээси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органынын жетекчилигинин наамына даттануу (апелляция) жиберүүгө укуктуу.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Электрдик жана почта байланышы жаатында, анын ичинде радио жыштык спектрин колдонууну жөнгө салуучу Кыргыз Республикасынын аткаруу </w:t>
            </w:r>
            <w:r w:rsidRPr="00314DE3">
              <w:rPr>
                <w:rFonts w:ascii="Times New Roman" w:hAnsi="Times New Roman"/>
                <w:b/>
                <w:sz w:val="28"/>
                <w:szCs w:val="28"/>
              </w:rPr>
              <w:lastRenderedPageBreak/>
              <w:t>бийлигинин мамлекеттик органы төмөнкүлөргө милдеттүү:</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кайрылуунун ээсинин даттануусун (апелляцияны) кабыл алууга жана каттоого;</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даттанууну (апелляцияны) кароого;</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жазуу жүзүндө негиздүү жооп даярдап аны кайрылуу ээсине берүүгө.</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Жазуу жүзүндөгү кайрылуу каттоого алынгандан кийин 14 күндүн ичинде каралат.</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Жарандын кайрылуусун чечүү үчүн кошумча материалдарды сурап алуу же башка чара көрүү зарыл болгон учурда даттанууну чечүү мөөнөтү өзгөчө тартипте кайрылуунун ээсине алдын ала билдирүү менен 30 күнгө чейин узартылышы мүмкүн.</w:t>
            </w:r>
          </w:p>
          <w:p w:rsidR="00114329" w:rsidRPr="00314DE3" w:rsidRDefault="00A805B2" w:rsidP="00227CDC">
            <w:pPr>
              <w:spacing w:after="0" w:line="240" w:lineRule="auto"/>
              <w:jc w:val="both"/>
              <w:rPr>
                <w:rFonts w:ascii="Times New Roman" w:hAnsi="Times New Roman"/>
                <w:sz w:val="28"/>
                <w:szCs w:val="28"/>
              </w:rPr>
            </w:pPr>
            <w:r w:rsidRPr="00314DE3">
              <w:rPr>
                <w:rFonts w:ascii="Times New Roman" w:hAnsi="Times New Roman"/>
                <w:b/>
                <w:sz w:val="28"/>
                <w:szCs w:val="28"/>
              </w:rPr>
              <w:t xml:space="preserve">Кайрылуунун ээси Кыргыз Республикасынын мыйзамдарына ылайык электрдик жана почта байланышы жаатында, анын ичинде радио жыштык спектрин колдонууну жөнгө салуучу Кыргыз Республикасынын аткаруу бийлигинин мамлекеттик </w:t>
            </w:r>
            <w:r w:rsidRPr="00314DE3">
              <w:rPr>
                <w:rFonts w:ascii="Times New Roman" w:hAnsi="Times New Roman"/>
                <w:b/>
                <w:sz w:val="28"/>
                <w:szCs w:val="28"/>
              </w:rPr>
              <w:lastRenderedPageBreak/>
              <w:t>органынын иш-аракеттерине сот тартибинде даттанууга укуктуу</w:t>
            </w:r>
          </w:p>
        </w:tc>
        <w:tc>
          <w:tcPr>
            <w:tcW w:w="2014" w:type="pct"/>
            <w:gridSpan w:val="2"/>
            <w:tcBorders>
              <w:top w:val="nil"/>
              <w:left w:val="nil"/>
              <w:bottom w:val="single" w:sz="8" w:space="0" w:color="auto"/>
              <w:right w:val="single" w:sz="4" w:space="0" w:color="auto"/>
            </w:tcBorders>
          </w:tcPr>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lastRenderedPageBreak/>
              <w:t>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 xml:space="preserve"> тийишт</w:t>
            </w:r>
            <w:r w:rsidRPr="00314DE3">
              <w:rPr>
                <w:rFonts w:ascii="Times New Roman" w:hAnsi="Times New Roman"/>
                <w:b/>
                <w:sz w:val="28"/>
                <w:szCs w:val="28"/>
                <w:lang w:val="ky-KG"/>
              </w:rPr>
              <w:t>үү</w:t>
            </w:r>
            <w:r w:rsidRPr="00314DE3">
              <w:rPr>
                <w:rFonts w:ascii="Times New Roman" w:hAnsi="Times New Roman"/>
                <w:b/>
                <w:sz w:val="28"/>
                <w:szCs w:val="28"/>
              </w:rPr>
              <w:t xml:space="preserve"> т</w:t>
            </w:r>
            <w:r w:rsidRPr="00314DE3">
              <w:rPr>
                <w:rFonts w:ascii="Times New Roman" w:hAnsi="Times New Roman"/>
                <w:b/>
                <w:sz w:val="28"/>
                <w:szCs w:val="28"/>
                <w:lang w:val="ky-KG"/>
              </w:rPr>
              <w:t>ү</w:t>
            </w:r>
            <w:r w:rsidRPr="00314DE3">
              <w:rPr>
                <w:rFonts w:ascii="Times New Roman" w:hAnsi="Times New Roman"/>
                <w:b/>
                <w:sz w:val="28"/>
                <w:szCs w:val="28"/>
              </w:rPr>
              <w:t>рд</w:t>
            </w:r>
            <w:r w:rsidRPr="00314DE3">
              <w:rPr>
                <w:rFonts w:ascii="Times New Roman" w:hAnsi="Times New Roman"/>
                <w:b/>
                <w:sz w:val="28"/>
                <w:szCs w:val="28"/>
                <w:lang w:val="ky-KG"/>
              </w:rPr>
              <w:t xml:space="preserve">ө </w:t>
            </w:r>
            <w:r w:rsidRPr="00314DE3">
              <w:rPr>
                <w:rFonts w:ascii="Times New Roman" w:hAnsi="Times New Roman"/>
                <w:b/>
                <w:sz w:val="28"/>
                <w:szCs w:val="28"/>
              </w:rPr>
              <w:t>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лб</w:t>
            </w:r>
            <w:r w:rsidRPr="00314DE3">
              <w:rPr>
                <w:rFonts w:ascii="Times New Roman" w:hAnsi="Times New Roman"/>
                <w:b/>
                <w:sz w:val="28"/>
                <w:szCs w:val="28"/>
                <w:lang w:val="ky-KG"/>
              </w:rPr>
              <w:t>ө</w:t>
            </w:r>
            <w:r w:rsidRPr="00314DE3">
              <w:rPr>
                <w:rFonts w:ascii="Times New Roman" w:hAnsi="Times New Roman"/>
                <w:b/>
                <w:sz w:val="28"/>
                <w:szCs w:val="28"/>
              </w:rPr>
              <w:t>с</w:t>
            </w:r>
            <w:r w:rsidRPr="00314DE3">
              <w:rPr>
                <w:rFonts w:ascii="Times New Roman" w:hAnsi="Times New Roman"/>
                <w:b/>
                <w:sz w:val="28"/>
                <w:szCs w:val="28"/>
                <w:lang w:val="ky-KG"/>
              </w:rPr>
              <w:t xml:space="preserve">ө </w:t>
            </w:r>
            <w:r w:rsidRPr="00314DE3">
              <w:rPr>
                <w:rFonts w:ascii="Times New Roman" w:hAnsi="Times New Roman"/>
                <w:b/>
                <w:sz w:val="28"/>
                <w:szCs w:val="28"/>
              </w:rPr>
              <w:t>керект</w:t>
            </w:r>
            <w:r w:rsidRPr="00314DE3">
              <w:rPr>
                <w:rFonts w:ascii="Times New Roman" w:hAnsi="Times New Roman"/>
                <w:b/>
                <w:sz w:val="28"/>
                <w:szCs w:val="28"/>
                <w:lang w:val="ky-KG"/>
              </w:rPr>
              <w:t>өө</w:t>
            </w:r>
            <w:r w:rsidRPr="00314DE3">
              <w:rPr>
                <w:rFonts w:ascii="Times New Roman" w:hAnsi="Times New Roman"/>
                <w:b/>
                <w:sz w:val="28"/>
                <w:szCs w:val="28"/>
              </w:rPr>
              <w:t>ч</w:t>
            </w:r>
            <w:r w:rsidRPr="00314DE3">
              <w:rPr>
                <w:rFonts w:ascii="Times New Roman" w:hAnsi="Times New Roman"/>
                <w:b/>
                <w:sz w:val="28"/>
                <w:szCs w:val="28"/>
                <w:lang w:val="ky-KG"/>
              </w:rPr>
              <w:t xml:space="preserve">ү </w:t>
            </w:r>
            <w:r w:rsidRPr="00314DE3">
              <w:rPr>
                <w:rFonts w:ascii="Times New Roman" w:hAnsi="Times New Roman"/>
                <w:b/>
                <w:sz w:val="28"/>
                <w:szCs w:val="28"/>
              </w:rPr>
              <w:t>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тк</w:t>
            </w:r>
            <w:r w:rsidRPr="00314DE3">
              <w:rPr>
                <w:rFonts w:ascii="Times New Roman" w:hAnsi="Times New Roman"/>
                <w:b/>
                <w:sz w:val="28"/>
                <w:szCs w:val="28"/>
                <w:lang w:val="ky-KG"/>
              </w:rPr>
              <w:t>ө</w:t>
            </w:r>
            <w:r w:rsidRPr="00314DE3">
              <w:rPr>
                <w:rFonts w:ascii="Times New Roman" w:hAnsi="Times New Roman"/>
                <w:b/>
                <w:sz w:val="28"/>
                <w:szCs w:val="28"/>
              </w:rPr>
              <w:t>н органдын (МБА) жетекчилигине оозеки же жазуу ж</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нд</w:t>
            </w:r>
            <w:r w:rsidRPr="00314DE3">
              <w:rPr>
                <w:rFonts w:ascii="Times New Roman" w:hAnsi="Times New Roman"/>
                <w:b/>
                <w:sz w:val="28"/>
                <w:szCs w:val="28"/>
                <w:lang w:val="ky-KG"/>
              </w:rPr>
              <w:t>ө</w:t>
            </w:r>
            <w:r w:rsidRPr="00314DE3">
              <w:rPr>
                <w:rFonts w:ascii="Times New Roman" w:hAnsi="Times New Roman"/>
                <w:b/>
                <w:sz w:val="28"/>
                <w:szCs w:val="28"/>
              </w:rPr>
              <w:t xml:space="preserve"> даттануу менен кайрылууга укуктуу.</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Ошондой эле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 xml:space="preserve">үү </w:t>
            </w:r>
            <w:r w:rsidRPr="00314DE3">
              <w:rPr>
                <w:rFonts w:ascii="Times New Roman" w:hAnsi="Times New Roman"/>
                <w:b/>
                <w:sz w:val="28"/>
                <w:szCs w:val="28"/>
              </w:rPr>
              <w:t>боюнча талаш маселелер келип чыккан учурда т</w:t>
            </w:r>
            <w:r w:rsidRPr="00314DE3">
              <w:rPr>
                <w:rFonts w:ascii="Times New Roman" w:hAnsi="Times New Roman"/>
                <w:b/>
                <w:sz w:val="28"/>
                <w:szCs w:val="28"/>
                <w:lang w:val="ky-KG"/>
              </w:rPr>
              <w:t>е</w:t>
            </w:r>
            <w:r w:rsidRPr="00314DE3">
              <w:rPr>
                <w:rFonts w:ascii="Times New Roman" w:hAnsi="Times New Roman"/>
                <w:b/>
                <w:sz w:val="28"/>
                <w:szCs w:val="28"/>
              </w:rPr>
              <w:t>йлен</w:t>
            </w:r>
            <w:r w:rsidRPr="00314DE3">
              <w:rPr>
                <w:rFonts w:ascii="Times New Roman" w:hAnsi="Times New Roman"/>
                <w:b/>
                <w:sz w:val="28"/>
                <w:szCs w:val="28"/>
                <w:lang w:val="ky-KG"/>
              </w:rPr>
              <w:t>үү</w:t>
            </w:r>
            <w:r w:rsidRPr="00314DE3">
              <w:rPr>
                <w:rFonts w:ascii="Times New Roman" w:hAnsi="Times New Roman"/>
                <w:b/>
                <w:sz w:val="28"/>
                <w:szCs w:val="28"/>
              </w:rPr>
              <w:t>ч</w:t>
            </w:r>
            <w:r w:rsidRPr="00314DE3">
              <w:rPr>
                <w:rFonts w:ascii="Times New Roman" w:hAnsi="Times New Roman"/>
                <w:b/>
                <w:sz w:val="28"/>
                <w:szCs w:val="28"/>
                <w:lang w:val="ky-KG"/>
              </w:rPr>
              <w:t>ү </w:t>
            </w:r>
            <w:r w:rsidRPr="00314DE3">
              <w:rPr>
                <w:rFonts w:ascii="Times New Roman" w:hAnsi="Times New Roman"/>
                <w:b/>
                <w:sz w:val="28"/>
                <w:szCs w:val="28"/>
              </w:rPr>
              <w:t>белгиленген тартипте жогору турган органга (МТБМК) кайрылууга укугу бар. 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 xml:space="preserve"> алуүчүнун атынан даттануу анын мыйзамдуу </w:t>
            </w:r>
            <w:r w:rsidRPr="00314DE3">
              <w:rPr>
                <w:rFonts w:ascii="Times New Roman" w:hAnsi="Times New Roman"/>
                <w:b/>
                <w:sz w:val="28"/>
                <w:szCs w:val="28"/>
                <w:lang w:val="ky-KG"/>
              </w:rPr>
              <w:t>ө</w:t>
            </w:r>
            <w:r w:rsidRPr="00314DE3">
              <w:rPr>
                <w:rFonts w:ascii="Times New Roman" w:hAnsi="Times New Roman"/>
                <w:b/>
                <w:sz w:val="28"/>
                <w:szCs w:val="28"/>
              </w:rPr>
              <w:t>к</w:t>
            </w:r>
            <w:r w:rsidRPr="00314DE3">
              <w:rPr>
                <w:rFonts w:ascii="Times New Roman" w:hAnsi="Times New Roman"/>
                <w:b/>
                <w:sz w:val="28"/>
                <w:szCs w:val="28"/>
                <w:lang w:val="ky-KG"/>
              </w:rPr>
              <w:t>ү</w:t>
            </w:r>
            <w:r w:rsidRPr="00314DE3">
              <w:rPr>
                <w:rFonts w:ascii="Times New Roman" w:hAnsi="Times New Roman"/>
                <w:b/>
                <w:sz w:val="28"/>
                <w:szCs w:val="28"/>
              </w:rPr>
              <w:t>лд</w:t>
            </w:r>
            <w:r w:rsidRPr="00314DE3">
              <w:rPr>
                <w:rFonts w:ascii="Times New Roman" w:hAnsi="Times New Roman"/>
                <w:b/>
                <w:sz w:val="28"/>
                <w:szCs w:val="28"/>
                <w:lang w:val="ky-KG"/>
              </w:rPr>
              <w:t>ө</w:t>
            </w:r>
            <w:r w:rsidRPr="00314DE3">
              <w:rPr>
                <w:rFonts w:ascii="Times New Roman" w:hAnsi="Times New Roman"/>
                <w:b/>
                <w:sz w:val="28"/>
                <w:szCs w:val="28"/>
              </w:rPr>
              <w:t>р</w:t>
            </w:r>
            <w:r w:rsidRPr="00314DE3">
              <w:rPr>
                <w:rFonts w:ascii="Times New Roman" w:hAnsi="Times New Roman"/>
                <w:b/>
                <w:sz w:val="28"/>
                <w:szCs w:val="28"/>
                <w:lang w:val="ky-KG"/>
              </w:rPr>
              <w:t xml:space="preserve">ү </w:t>
            </w:r>
            <w:r w:rsidRPr="00314DE3">
              <w:rPr>
                <w:rFonts w:ascii="Times New Roman" w:hAnsi="Times New Roman"/>
                <w:b/>
                <w:sz w:val="28"/>
                <w:szCs w:val="28"/>
              </w:rPr>
              <w:t>тарабынан ж</w:t>
            </w:r>
            <w:r w:rsidRPr="00314DE3">
              <w:rPr>
                <w:rFonts w:ascii="Times New Roman" w:hAnsi="Times New Roman"/>
                <w:b/>
                <w:sz w:val="28"/>
                <w:szCs w:val="28"/>
                <w:lang w:val="ky-KG"/>
              </w:rPr>
              <w:t>ү</w:t>
            </w:r>
            <w:r w:rsidRPr="00314DE3">
              <w:rPr>
                <w:rFonts w:ascii="Times New Roman" w:hAnsi="Times New Roman"/>
                <w:b/>
                <w:sz w:val="28"/>
                <w:szCs w:val="28"/>
              </w:rPr>
              <w:t>рг</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ү</w:t>
            </w:r>
            <w:r w:rsidRPr="00314DE3">
              <w:rPr>
                <w:rFonts w:ascii="Times New Roman" w:hAnsi="Times New Roman"/>
                <w:b/>
                <w:sz w:val="28"/>
                <w:szCs w:val="28"/>
              </w:rPr>
              <w:t>ш</w:t>
            </w:r>
            <w:r w:rsidRPr="00314DE3">
              <w:rPr>
                <w:rFonts w:ascii="Times New Roman" w:hAnsi="Times New Roman"/>
                <w:b/>
                <w:sz w:val="28"/>
                <w:szCs w:val="28"/>
                <w:lang w:val="ky-KG"/>
              </w:rPr>
              <w:t xml:space="preserve">ү </w:t>
            </w:r>
            <w:r w:rsidRPr="00314DE3">
              <w:rPr>
                <w:rFonts w:ascii="Times New Roman" w:hAnsi="Times New Roman"/>
                <w:b/>
                <w:sz w:val="28"/>
                <w:szCs w:val="28"/>
              </w:rPr>
              <w:t>м</w:t>
            </w:r>
            <w:r w:rsidRPr="00314DE3">
              <w:rPr>
                <w:rFonts w:ascii="Times New Roman" w:hAnsi="Times New Roman"/>
                <w:b/>
                <w:sz w:val="28"/>
                <w:szCs w:val="28"/>
                <w:lang w:val="ky-KG"/>
              </w:rPr>
              <w:t>ү</w:t>
            </w:r>
            <w:r w:rsidRPr="00314DE3">
              <w:rPr>
                <w:rFonts w:ascii="Times New Roman" w:hAnsi="Times New Roman"/>
                <w:b/>
                <w:sz w:val="28"/>
                <w:szCs w:val="28"/>
              </w:rPr>
              <w:t>мк</w:t>
            </w:r>
            <w:r w:rsidRPr="00314DE3">
              <w:rPr>
                <w:rFonts w:ascii="Times New Roman" w:hAnsi="Times New Roman"/>
                <w:b/>
                <w:sz w:val="28"/>
                <w:szCs w:val="28"/>
                <w:lang w:val="ky-KG"/>
              </w:rPr>
              <w:t>ү</w:t>
            </w:r>
            <w:r w:rsidRPr="00314DE3">
              <w:rPr>
                <w:rFonts w:ascii="Times New Roman" w:hAnsi="Times New Roman"/>
                <w:b/>
                <w:sz w:val="28"/>
                <w:szCs w:val="28"/>
              </w:rPr>
              <w:t>н. Жазуу ж</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нд</w:t>
            </w:r>
            <w:r w:rsidRPr="00314DE3">
              <w:rPr>
                <w:rFonts w:ascii="Times New Roman" w:hAnsi="Times New Roman"/>
                <w:b/>
                <w:sz w:val="28"/>
                <w:szCs w:val="28"/>
                <w:lang w:val="ky-KG"/>
              </w:rPr>
              <w:t>ө</w:t>
            </w:r>
            <w:r w:rsidRPr="00314DE3">
              <w:rPr>
                <w:rFonts w:ascii="Times New Roman" w:hAnsi="Times New Roman"/>
                <w:b/>
                <w:sz w:val="28"/>
                <w:szCs w:val="28"/>
              </w:rPr>
              <w:t>г</w:t>
            </w:r>
            <w:r w:rsidRPr="00314DE3">
              <w:rPr>
                <w:rFonts w:ascii="Times New Roman" w:hAnsi="Times New Roman"/>
                <w:b/>
                <w:sz w:val="28"/>
                <w:szCs w:val="28"/>
                <w:lang w:val="ky-KG"/>
              </w:rPr>
              <w:t>ү </w:t>
            </w:r>
            <w:r w:rsidRPr="00314DE3">
              <w:rPr>
                <w:rFonts w:ascii="Times New Roman" w:hAnsi="Times New Roman"/>
                <w:b/>
                <w:sz w:val="28"/>
                <w:szCs w:val="28"/>
              </w:rPr>
              <w:t xml:space="preserve">даттануу эркин формада берилет жана </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нм</w:t>
            </w:r>
            <w:r w:rsidRPr="00314DE3">
              <w:rPr>
                <w:rFonts w:ascii="Times New Roman" w:hAnsi="Times New Roman"/>
                <w:b/>
                <w:sz w:val="28"/>
                <w:szCs w:val="28"/>
                <w:lang w:val="ky-KG"/>
              </w:rPr>
              <w:t>ө</w:t>
            </w:r>
            <w:r w:rsidRPr="00314DE3">
              <w:rPr>
                <w:rFonts w:ascii="Times New Roman" w:hAnsi="Times New Roman"/>
                <w:b/>
                <w:sz w:val="28"/>
                <w:szCs w:val="28"/>
              </w:rPr>
              <w:t xml:space="preserve"> ээсинин аты-ж</w:t>
            </w:r>
            <w:r w:rsidRPr="00314DE3">
              <w:rPr>
                <w:rFonts w:ascii="Times New Roman" w:hAnsi="Times New Roman"/>
                <w:b/>
                <w:sz w:val="28"/>
                <w:szCs w:val="28"/>
                <w:lang w:val="ky-KG"/>
              </w:rPr>
              <w:t>ө</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 xml:space="preserve">н, </w:t>
            </w:r>
            <w:r w:rsidRPr="00314DE3">
              <w:rPr>
                <w:rFonts w:ascii="Times New Roman" w:hAnsi="Times New Roman"/>
                <w:b/>
                <w:sz w:val="28"/>
                <w:szCs w:val="28"/>
              </w:rPr>
              <w:lastRenderedPageBreak/>
              <w:t>юридикалык дарегин, телефон номерин, доонун ма</w:t>
            </w:r>
            <w:r w:rsidRPr="00314DE3">
              <w:rPr>
                <w:rFonts w:ascii="Times New Roman" w:hAnsi="Times New Roman"/>
                <w:b/>
                <w:sz w:val="28"/>
                <w:szCs w:val="28"/>
                <w:lang w:val="ky-KG"/>
              </w:rPr>
              <w:t>ң</w:t>
            </w:r>
            <w:r w:rsidRPr="00314DE3">
              <w:rPr>
                <w:rFonts w:ascii="Times New Roman" w:hAnsi="Times New Roman"/>
                <w:b/>
                <w:sz w:val="28"/>
                <w:szCs w:val="28"/>
              </w:rPr>
              <w:t>ызын, мамлекеттик кызмат к</w:t>
            </w:r>
            <w:r w:rsidRPr="00314DE3">
              <w:rPr>
                <w:rFonts w:ascii="Times New Roman" w:hAnsi="Times New Roman"/>
                <w:b/>
                <w:sz w:val="28"/>
                <w:szCs w:val="28"/>
                <w:lang w:val="ky-KG"/>
              </w:rPr>
              <w:t>ө</w:t>
            </w:r>
            <w:r w:rsidRPr="00314DE3">
              <w:rPr>
                <w:rFonts w:ascii="Times New Roman" w:hAnsi="Times New Roman"/>
                <w:b/>
                <w:sz w:val="28"/>
                <w:szCs w:val="28"/>
              </w:rPr>
              <w:t>рс</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үү</w:t>
            </w:r>
            <w:r w:rsidRPr="00314DE3">
              <w:rPr>
                <w:rFonts w:ascii="Times New Roman" w:hAnsi="Times New Roman"/>
                <w:b/>
                <w:sz w:val="28"/>
                <w:szCs w:val="28"/>
              </w:rPr>
              <w:t>н</w:t>
            </w:r>
            <w:r w:rsidRPr="00314DE3">
              <w:rPr>
                <w:rFonts w:ascii="Times New Roman" w:hAnsi="Times New Roman"/>
                <w:b/>
                <w:sz w:val="28"/>
                <w:szCs w:val="28"/>
                <w:lang w:val="ky-KG"/>
              </w:rPr>
              <w:t>ү</w:t>
            </w:r>
            <w:r w:rsidRPr="00314DE3">
              <w:rPr>
                <w:rFonts w:ascii="Times New Roman" w:hAnsi="Times New Roman"/>
                <w:b/>
                <w:sz w:val="28"/>
                <w:szCs w:val="28"/>
              </w:rPr>
              <w:t xml:space="preserve"> алуүчүнун колун жана датасын камтышы керек.</w:t>
            </w:r>
          </w:p>
          <w:p w:rsidR="00A805B2" w:rsidRPr="00314DE3" w:rsidRDefault="00A805B2"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Даттанууларды жана дооматтарды карап чыгуу Кыргыз Республикасынын административдик иш-аракеттер жана административдик жол-жоболор ч</w:t>
            </w:r>
            <w:r w:rsidRPr="00314DE3">
              <w:rPr>
                <w:rFonts w:ascii="Times New Roman" w:hAnsi="Times New Roman"/>
                <w:b/>
                <w:sz w:val="28"/>
                <w:szCs w:val="28"/>
                <w:lang w:val="ky-KG"/>
              </w:rPr>
              <w:t>ө</w:t>
            </w:r>
            <w:r w:rsidRPr="00314DE3">
              <w:rPr>
                <w:rFonts w:ascii="Times New Roman" w:hAnsi="Times New Roman"/>
                <w:b/>
                <w:sz w:val="28"/>
                <w:szCs w:val="28"/>
              </w:rPr>
              <w:t>йр</w:t>
            </w:r>
            <w:r w:rsidRPr="00314DE3">
              <w:rPr>
                <w:rFonts w:ascii="Times New Roman" w:hAnsi="Times New Roman"/>
                <w:b/>
                <w:sz w:val="28"/>
                <w:szCs w:val="28"/>
                <w:lang w:val="ky-KG"/>
              </w:rPr>
              <w:t>ө</w:t>
            </w:r>
            <w:r w:rsidRPr="00314DE3">
              <w:rPr>
                <w:rFonts w:ascii="Times New Roman" w:hAnsi="Times New Roman"/>
                <w:b/>
                <w:sz w:val="28"/>
                <w:szCs w:val="28"/>
              </w:rPr>
              <w:t>с</w:t>
            </w:r>
            <w:r w:rsidRPr="00314DE3">
              <w:rPr>
                <w:rFonts w:ascii="Times New Roman" w:hAnsi="Times New Roman"/>
                <w:b/>
                <w:sz w:val="28"/>
                <w:szCs w:val="28"/>
                <w:lang w:val="ky-KG"/>
              </w:rPr>
              <w:t>ү</w:t>
            </w:r>
            <w:r w:rsidRPr="00314DE3">
              <w:rPr>
                <w:rFonts w:ascii="Times New Roman" w:hAnsi="Times New Roman"/>
                <w:b/>
                <w:sz w:val="28"/>
                <w:szCs w:val="28"/>
              </w:rPr>
              <w:t>нд</w:t>
            </w:r>
            <w:r w:rsidRPr="00314DE3">
              <w:rPr>
                <w:rFonts w:ascii="Times New Roman" w:hAnsi="Times New Roman"/>
                <w:b/>
                <w:sz w:val="28"/>
                <w:szCs w:val="28"/>
                <w:lang w:val="ky-KG"/>
              </w:rPr>
              <w:t>ө</w:t>
            </w:r>
            <w:r w:rsidRPr="00314DE3">
              <w:rPr>
                <w:rFonts w:ascii="Times New Roman" w:hAnsi="Times New Roman"/>
                <w:b/>
                <w:sz w:val="28"/>
                <w:szCs w:val="28"/>
              </w:rPr>
              <w:t>г</w:t>
            </w:r>
            <w:r w:rsidRPr="00314DE3">
              <w:rPr>
                <w:rFonts w:ascii="Times New Roman" w:hAnsi="Times New Roman"/>
                <w:b/>
                <w:sz w:val="28"/>
                <w:szCs w:val="28"/>
                <w:lang w:val="ky-KG"/>
              </w:rPr>
              <w:t>ү</w:t>
            </w:r>
            <w:r w:rsidRPr="00314DE3">
              <w:rPr>
                <w:rFonts w:ascii="Times New Roman" w:hAnsi="Times New Roman"/>
                <w:b/>
                <w:sz w:val="28"/>
                <w:szCs w:val="28"/>
              </w:rPr>
              <w:t xml:space="preserve"> мыйзамдарында белгиленген тартипте ж</w:t>
            </w:r>
            <w:r w:rsidRPr="00314DE3">
              <w:rPr>
                <w:rFonts w:ascii="Times New Roman" w:hAnsi="Times New Roman"/>
                <w:b/>
                <w:sz w:val="28"/>
                <w:szCs w:val="28"/>
                <w:lang w:val="ky-KG"/>
              </w:rPr>
              <w:t>ү</w:t>
            </w:r>
            <w:r w:rsidRPr="00314DE3">
              <w:rPr>
                <w:rFonts w:ascii="Times New Roman" w:hAnsi="Times New Roman"/>
                <w:b/>
                <w:sz w:val="28"/>
                <w:szCs w:val="28"/>
              </w:rPr>
              <w:t>рг</w:t>
            </w:r>
            <w:r w:rsidRPr="00314DE3">
              <w:rPr>
                <w:rFonts w:ascii="Times New Roman" w:hAnsi="Times New Roman"/>
                <w:b/>
                <w:sz w:val="28"/>
                <w:szCs w:val="28"/>
                <w:lang w:val="ky-KG"/>
              </w:rPr>
              <w:t>ү</w:t>
            </w:r>
            <w:r w:rsidRPr="00314DE3">
              <w:rPr>
                <w:rFonts w:ascii="Times New Roman" w:hAnsi="Times New Roman"/>
                <w:b/>
                <w:sz w:val="28"/>
                <w:szCs w:val="28"/>
              </w:rPr>
              <w:t>з</w:t>
            </w:r>
            <w:r w:rsidRPr="00314DE3">
              <w:rPr>
                <w:rFonts w:ascii="Times New Roman" w:hAnsi="Times New Roman"/>
                <w:b/>
                <w:sz w:val="28"/>
                <w:szCs w:val="28"/>
                <w:lang w:val="ky-KG"/>
              </w:rPr>
              <w:t>ү</w:t>
            </w:r>
            <w:r w:rsidRPr="00314DE3">
              <w:rPr>
                <w:rFonts w:ascii="Times New Roman" w:hAnsi="Times New Roman"/>
                <w:b/>
                <w:sz w:val="28"/>
                <w:szCs w:val="28"/>
              </w:rPr>
              <w:t>л</w:t>
            </w:r>
            <w:r w:rsidRPr="00314DE3">
              <w:rPr>
                <w:rFonts w:ascii="Times New Roman" w:hAnsi="Times New Roman"/>
                <w:b/>
                <w:sz w:val="28"/>
                <w:szCs w:val="28"/>
                <w:lang w:val="ky-KG"/>
              </w:rPr>
              <w:t>ө</w:t>
            </w:r>
            <w:r w:rsidRPr="00314DE3">
              <w:rPr>
                <w:rFonts w:ascii="Times New Roman" w:hAnsi="Times New Roman"/>
                <w:b/>
                <w:sz w:val="28"/>
                <w:szCs w:val="28"/>
              </w:rPr>
              <w:t xml:space="preserve">т. Даттануу боюнча кабыл алынган чечимге </w:t>
            </w:r>
            <w:r w:rsidRPr="00314DE3">
              <w:rPr>
                <w:rFonts w:ascii="Times New Roman" w:hAnsi="Times New Roman"/>
                <w:b/>
                <w:sz w:val="28"/>
                <w:szCs w:val="28"/>
                <w:lang w:val="ky-KG"/>
              </w:rPr>
              <w:t>ө</w:t>
            </w:r>
            <w:r w:rsidRPr="00314DE3">
              <w:rPr>
                <w:rFonts w:ascii="Times New Roman" w:hAnsi="Times New Roman"/>
                <w:b/>
                <w:sz w:val="28"/>
                <w:szCs w:val="28"/>
              </w:rPr>
              <w:t>т</w:t>
            </w:r>
            <w:r w:rsidRPr="00314DE3">
              <w:rPr>
                <w:rFonts w:ascii="Times New Roman" w:hAnsi="Times New Roman"/>
                <w:b/>
                <w:sz w:val="28"/>
                <w:szCs w:val="28"/>
                <w:lang w:val="ky-KG"/>
              </w:rPr>
              <w:t>ү</w:t>
            </w:r>
            <w:r w:rsidRPr="00314DE3">
              <w:rPr>
                <w:rFonts w:ascii="Times New Roman" w:hAnsi="Times New Roman"/>
                <w:b/>
                <w:sz w:val="28"/>
                <w:szCs w:val="28"/>
              </w:rPr>
              <w:t>нм</w:t>
            </w:r>
            <w:r w:rsidRPr="00314DE3">
              <w:rPr>
                <w:rFonts w:ascii="Times New Roman" w:hAnsi="Times New Roman"/>
                <w:b/>
                <w:sz w:val="28"/>
                <w:szCs w:val="28"/>
                <w:lang w:val="ky-KG"/>
              </w:rPr>
              <w:t xml:space="preserve">ө </w:t>
            </w:r>
            <w:r w:rsidRPr="00314DE3">
              <w:rPr>
                <w:rFonts w:ascii="Times New Roman" w:hAnsi="Times New Roman"/>
                <w:b/>
                <w:sz w:val="28"/>
                <w:szCs w:val="28"/>
              </w:rPr>
              <w:t>ээси канааттанбаса, чечимге сот тартибинде даттанууга укуктуу</w:t>
            </w:r>
          </w:p>
          <w:p w:rsidR="00A805B2" w:rsidRPr="00314DE3" w:rsidRDefault="00A805B2" w:rsidP="00227CDC">
            <w:pPr>
              <w:spacing w:after="0" w:line="240" w:lineRule="auto"/>
              <w:jc w:val="both"/>
              <w:rPr>
                <w:rFonts w:ascii="Times New Roman" w:hAnsi="Times New Roman"/>
                <w:sz w:val="28"/>
                <w:szCs w:val="28"/>
              </w:rPr>
            </w:pPr>
          </w:p>
        </w:tc>
      </w:tr>
      <w:tr w:rsidR="00114329" w:rsidRPr="00314DE3" w:rsidTr="00114329">
        <w:tc>
          <w:tcPr>
            <w:tcW w:w="4996" w:type="pct"/>
            <w:gridSpan w:val="5"/>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2. Мамлекеттик кызмат көрсөтүүнүн паспорту</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1</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көрсөтүүнүн аталышы</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Байланыш жабдууларына жана кызмат көрсөтүүлөрүнө, ошондой эле радиожыштык нурланууну берүүчү же жогорку жыштыктагы электрмагниттик толкундардын булагы болуп саналган башка техникалык каражаттарга шайкештик сертификатын берүү - Мамлекеттик кызмат көрсөтүүлөрдүн бирдиктүү реестри (тизмеги) 4-бап, 7-пункт</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2</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Кызматтарды көрсөткөн мамлекеттик органдын (мекеменин) толук аталышы </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Маалыматтык технологиялар жана байланыш мамлекеттик комитети (мындан ары - МТБМК); электр жана почта байланышы, анын ичинде радио жыштык спектрин жана номерлештирүү ресурсун пайдалануу жаатында жөнгө салуучу МТБМКнын ведомстволук бөлүнүшү -</w:t>
            </w:r>
            <w:r w:rsidRPr="00314DE3">
              <w:rPr>
                <w:rFonts w:ascii="Times New Roman" w:hAnsi="Times New Roman"/>
                <w:b/>
                <w:sz w:val="28"/>
                <w:szCs w:val="28"/>
              </w:rPr>
              <w:lastRenderedPageBreak/>
              <w:t>МТБМКнын алдындагы Мамлекеттик байланыш агенттиги (мындан ары - МБА).</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4</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 көрсөтүүнү алуунун укуктук негизи</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 жана почта байланышы жөнүндө" Кыргыз Республикасынын Мыйзамы;</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Республикасындагы техникалык жөнгө салуунун негиздери жөнүндө" Кыргыз Республикасынын Мыйзамы;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Өкмөтүнүн 2005-жылдын 30-декабрындагы № 639 "Продукциянын шайкештигин милдеттүү түрдө тастыктоо жөнүндө" токтому;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Өкмөтүнүн 2006-жылдын 11-январындагы № 8 токтому менен бекитилген Кыргыз Республикасынын чегинен сырткары алынган продукциянын шайкештигин милдеттүү тастыктоонун натыйжаларын таануу тартиби;</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Өкмөтүнүн 2007-жылдын 23-октябрындагы № 512 "Шайкештик жөнүндө декларацияны кабыл алуу түрүндө продукциянын шайкештигин милдеттүү түрдө тастыктоо жөнүндө" токтому;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Республикасынын Өкмөтүнүн 2008-жылдын 2-июнундагы № 267 "Шайкештиктин милдеттүү </w:t>
            </w:r>
            <w:r w:rsidRPr="00314DE3">
              <w:rPr>
                <w:rFonts w:ascii="Times New Roman" w:hAnsi="Times New Roman"/>
                <w:sz w:val="28"/>
                <w:szCs w:val="28"/>
              </w:rPr>
              <w:lastRenderedPageBreak/>
              <w:t>тастыктоосунан өткөн продукцияга шайкештиги жөнүндө берилген шайкештик сертификаттарынын жана катталган декларациялардын Бирдиктүү мамлекеттик реестрин жүргүзүү тартиби тууралуу жобону бекитүү жөнүндө" токтому;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Республикасынын Өкмөтүнүн 2010-жылдын 25-мартындагы № 178 "Шайкештик сертификатынын жана шайкештик жөнүндө декларациянын бланктарынын жаңы үлгүлөрүн бекитүү жөнүндө" токтому;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Республикасынын Өкмөтүнүн </w:t>
            </w:r>
            <w:r w:rsidRPr="00314DE3">
              <w:rPr>
                <w:rFonts w:ascii="Times New Roman" w:hAnsi="Times New Roman"/>
                <w:sz w:val="28"/>
                <w:szCs w:val="28"/>
                <w:lang w:val="ky-KG"/>
              </w:rPr>
              <w:t xml:space="preserve">2016-жылдын 16-июлундагы № 402 "Кыргыз Республикасынын Маалыматтык технологиялар жана байланыш мамлекеттик комитетинин маселелери </w:t>
            </w:r>
            <w:r w:rsidRPr="00314DE3">
              <w:rPr>
                <w:rFonts w:ascii="Times New Roman" w:hAnsi="Times New Roman"/>
                <w:sz w:val="28"/>
                <w:szCs w:val="28"/>
              </w:rPr>
              <w:t>жөнүндө" токтому</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"Электр жана почта байланышы жөнүндө" Кыргыз Республикасынын Мыйзамы;</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Республикасындагы техникалык жөнгө салуунун негиздери жөнүндө" Кыргыз Республикасынын Мыйзамы;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Өкмөтүнүн 2005-жылдын 30-декабрындагы № 639 "Продукциянын шайкештигин милдеттүү түрдө тастыктоо жөнүндө" токтому;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Кыргыз Республикасынын Өкмөтүнүн 2006-жылдын 11-январындагы № 8 токтому менен бекитилген Кыргыз Республикасынын чегинен сырткары алынган продукциянын шайкештигин милдеттүү тастыктоонун натыйжаларын таануу тартиби;</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Кыргыз Республикасынын Өкмөтүнүн 2010-жылдын 25-мартындагы № 178 "Шайкештик сертификатынын жана шайкештик жөнүндө декларациянын бланктарынын жаңы үлгүлөрүн бекитүү жөнүндө" токтому; </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rPr>
              <w:t xml:space="preserve">Кыргыз Республикасынын Өкмөтүнүн </w:t>
            </w:r>
            <w:r w:rsidRPr="00314DE3">
              <w:rPr>
                <w:rFonts w:ascii="Times New Roman" w:hAnsi="Times New Roman"/>
                <w:sz w:val="28"/>
                <w:szCs w:val="28"/>
                <w:lang w:val="ky-KG"/>
              </w:rPr>
              <w:t>2016-</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жылдын 16-июлундагы № 402 "Кыргыз Республикасынын Маалыматтык технологиялар жана байланыш мамлекеттик комитетинин маселелери жөнүндө" токтому:</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Бажы бирлигинин / Евразия экономикалык бирлигинин техникалык регаментери:</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lastRenderedPageBreak/>
              <w:t>- "Электр тогунун  аз жабдуулардын  коопсуздугу жөнүндө"(ББ ТР 004/2011);</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 "Техникалык каражаттардын электромагниттик шайкештиги" (ББ ТР 020/2011);</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 xml:space="preserve">ЕАЭК Коллегиясынын 16.01.2014-жылдын </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№2 чечими;</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 xml:space="preserve">ЕАЭК Коллегиясынын 24.04.2013-жылдын </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№91 чечими;</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ЕАЭК Коллегиясынын  26.01.2016 жылдын  №11 чечими;</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b/>
                <w:sz w:val="28"/>
                <w:szCs w:val="28"/>
                <w:lang w:val="ky-KG"/>
              </w:rPr>
              <w:t>ЕАЭК Коллегиясынын  15.12.2016 жылдын                    № 154 чечими</w:t>
            </w:r>
          </w:p>
        </w:tc>
      </w:tr>
      <w:tr w:rsidR="00114329" w:rsidRPr="00314DE3" w:rsidTr="00114329">
        <w:tc>
          <w:tcPr>
            <w:tcW w:w="166"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6</w:t>
            </w:r>
          </w:p>
        </w:tc>
        <w:tc>
          <w:tcPr>
            <w:tcW w:w="91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Мамлекеттик кызмат көрсөтүүнүн шарты </w:t>
            </w:r>
          </w:p>
        </w:tc>
        <w:tc>
          <w:tcPr>
            <w:tcW w:w="1925" w:type="pct"/>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Керектөөчүлөргө мамлекеттик кызмат көрсөтүүлөр төмөнкүдөй жүзөгө ашырылат: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белгиленген санитардык ченемдерге жооп берген жайларда;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бардык керектөөчүлөр үчүн имараттын ичиндеги санитардык-гигиеналык жайларды (ажаткана, жуунуучу бөлмө) тоскоолсуз пайдалануу мүмкүнчүлүгүн камсыз кылуу, анын ичинде ден соолугунун </w:t>
            </w:r>
            <w:r w:rsidRPr="00314DE3">
              <w:rPr>
                <w:rFonts w:ascii="Times New Roman" w:hAnsi="Times New Roman"/>
                <w:sz w:val="28"/>
                <w:szCs w:val="28"/>
              </w:rPr>
              <w:lastRenderedPageBreak/>
              <w:t>мүмкүнчүлүктөрү чектелүү адамдар (мындан ары - ДМЧА) үчүн пандустар, кармоочтор (имараттарды, жайларды) менен жабдуу;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кезек күтүү тартиби боюнча.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Сертификаттоо боюнча органда күтүүчү жайлар, жылуулук, суу түтүгү, телефон, интернет бар</w:t>
            </w:r>
            <w:r w:rsidRPr="00314DE3">
              <w:rPr>
                <w:rFonts w:ascii="Times New Roman" w:hAnsi="Times New Roman"/>
                <w:sz w:val="28"/>
                <w:szCs w:val="28"/>
                <w:lang w:val="ky-KG"/>
              </w:rPr>
              <w:t>.</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Жеңилдик берилген категориядагы жарандар (Улуу Ата Мекендик согуштун катышуучулары жана майыптары, ооруктун эмгекчилери, ДМЧА, кош бойлуу аялдар) кезексиз тейленет, эгерде алар бөлмөгө көтөрүлүп чыга алышпаса, анда кызматкер арыз же жолдомо алуу үчүн аларга түшүп келет.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tc>
        <w:tc>
          <w:tcPr>
            <w:tcW w:w="1992" w:type="pct"/>
            <w:tcBorders>
              <w:top w:val="single" w:sz="4" w:space="0" w:color="auto"/>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Керектөөчүлөргө мамлекеттик кызмат көрсөтүүлөр төмөнкүдөй жүзөгө ашырылат: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белгиленген санитардык ченемдерге жооп берген жайларда;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бардык керектөөчүлөр үчүн имараттын ичиндеги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w:t>
            </w:r>
            <w:r w:rsidRPr="00314DE3">
              <w:rPr>
                <w:rFonts w:ascii="Times New Roman" w:hAnsi="Times New Roman"/>
                <w:sz w:val="28"/>
                <w:szCs w:val="28"/>
              </w:rPr>
              <w:lastRenderedPageBreak/>
              <w:t>пандустар, кармоочтор (имараттарды, жайларды) менен жабдуу;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кезек күтүү тартиби боюнча.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Сертификаттоо боюнча органда күтүүчү жайлар, жылуулук, суу түтүгү, телефон, интернет бар</w:t>
            </w:r>
            <w:r w:rsidRPr="00314DE3">
              <w:rPr>
                <w:rFonts w:ascii="Times New Roman" w:hAnsi="Times New Roman"/>
                <w:sz w:val="28"/>
                <w:szCs w:val="28"/>
                <w:lang w:val="ky-KG"/>
              </w:rPr>
              <w:t>.</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Жеңилдик берилген категориядагы жарандар (Улуу Ата Мекендик согуштун катышуучулары жана майыптары, ооруктун эмгекчилери, ДМЧА, кош бойлуу аялдар) кезексиз тейленет, эгерде алар бөлмөгө көтөрүлүп чыга алышпаса, анда кызматкер арыз же жолдомо алуу үчүн аларга түшүп келет.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lang w:val="ky-KG"/>
              </w:rPr>
              <w:t>Кызмат электрондук түрдө, жарым-жартылай көрсөтүлүшү мүмкүн (электрондук арыздарды кабыл алуу жана бардык талап кылынган документтерди тиркөө).</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7</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Мамлекеттик кызмат көрсөтүүнүн мөөнөтү</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Бардык зарыл документтер болгон учурда кызмат көрсөтүүгө берилген билдирүү жаран кайрылган күнү кабыл алынат.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Милдеттүү түрдө шайкештигин тастыктоодо шайкештик сертификаты 30 календардык күнгө чейинки мөөнөттө берилет.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Милдеттүү түрдө шайкештигин тастыктоонун жыйынтыктарын таануу боюнча жумуштарды жүргүзүү мөөнөтү тастыктоочу документтер толук болгондо милдеттүү түрдө шайкештигин тастыктоонун жыйынтыгын таануу боюнча жумуштарды аткаруу мөөнөтү билдирүү алынган күндөн тартып кайрылуунун ээсине шайкештик сертификатын берүүгө чейин 2 күндөн ашпашы керек</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Бардык зарыл документтер болгон учурда кызмат көрсөтүүгө берилген билдирүү жаран кайрылган күнү кабыл алынат.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Милдеттүү түрдө шайкештигин тастыктоодо шайкештик сертификаты </w:t>
            </w:r>
            <w:r w:rsidRPr="00314DE3">
              <w:rPr>
                <w:rFonts w:ascii="Times New Roman" w:hAnsi="Times New Roman"/>
                <w:b/>
                <w:sz w:val="28"/>
                <w:szCs w:val="28"/>
              </w:rPr>
              <w:t>22 жумушчу күнгө чейин, мөөнөттө берилет, электрондук форматта дагы ошондой мөөнөттө</w:t>
            </w:r>
            <w:r w:rsidRPr="00314DE3">
              <w:rPr>
                <w:rFonts w:ascii="Times New Roman" w:hAnsi="Times New Roman"/>
                <w:b/>
                <w:sz w:val="28"/>
                <w:szCs w:val="28"/>
              </w:rPr>
              <w:br/>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 xml:space="preserve">Милдеттүү түрдө шайкештигин тастыктоонун жыйынтыктарын таануу боюнча жумуштарды жүргүзүү мөөнөтү тастыктоочу документтер толук болгондо милдеттүү түрдө шайкештигин тастыктоонун жыйынтыгын таануу боюнча жумуштарды аткаруу мөөнөтү билдирүү алынган күндөн тартып кайрылуунун ээсине шайкештик сертификатын берүүгө чейин 2 күндөн ашпашы керек, </w:t>
            </w:r>
            <w:r w:rsidRPr="00314DE3">
              <w:rPr>
                <w:rFonts w:ascii="Times New Roman" w:hAnsi="Times New Roman"/>
                <w:b/>
                <w:sz w:val="28"/>
                <w:szCs w:val="28"/>
              </w:rPr>
              <w:t>электрондук форматта дагы ошол</w:t>
            </w:r>
            <w:r w:rsidRPr="00314DE3">
              <w:rPr>
                <w:rFonts w:ascii="Times New Roman" w:hAnsi="Times New Roman"/>
                <w:sz w:val="28"/>
                <w:szCs w:val="28"/>
              </w:rPr>
              <w:t xml:space="preserve"> мөөнөттө</w:t>
            </w:r>
          </w:p>
        </w:tc>
      </w:tr>
      <w:tr w:rsidR="00114329" w:rsidRPr="00314DE3" w:rsidTr="00114329">
        <w:tc>
          <w:tcPr>
            <w:tcW w:w="4996" w:type="pct"/>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Мамлекеттик кызмат көрсөтүүнү алуучуларга маалымат берүү</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8</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көрсөтүүлөрдү алуу жол-жобосу жөнүндө маалымат берүү:</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жазуу жүзүндө;</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оозеки (телефон, жеке байланыш аркылуу);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электрдик жана почта байланышы жаатында, анын ичинде радио жыштык спектрин колдонууну жөнгө салуучу Кыргыз Республикасынын мамлекеттик органынын коомдук кабылдамасы аркылуу;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электрондук форматта (www.nas.gov.kg - расмий web-сайтында "суроо-жооптор").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маалыматтык тактада.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Бланкаларды (үлгүлөрдү) толтуруу тартиби жөнүндө жана акы төлөө </w:t>
            </w:r>
            <w:r w:rsidRPr="00314DE3">
              <w:rPr>
                <w:rFonts w:ascii="Times New Roman" w:hAnsi="Times New Roman"/>
                <w:sz w:val="28"/>
                <w:szCs w:val="28"/>
              </w:rPr>
              <w:lastRenderedPageBreak/>
              <w:t>(которуу) жөнүндө маалыматтар электрдик жана почта байланышы жаатында, анын ичинде радио жыштык спектрин колдонууну жөнгө салуучу Кыргыз Республикасынын мамлекеттик органынын маалымат тактасында жана расмий сайтында жайгаштырылган.</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органынын иштөө режими: дүйшөмбүдөн жумага чейин 08.30 - 17.30 чейин, түшкү тыныгуу 12.00 - 13.00 чейин.</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Телефон номерлери, банк реквизиттери жана мамлекеттик кызмат көрсөтүүнүн стандарты расмий web-сайтында жана маалымат тактасында жайгаштырылган</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Кызмат көрсөтүүлөрдү алуу жол-жобосу жөнүндө маалымат берүү:</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жазуу жүзүндө;</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оозеки (телефон, жеке байланыш аркылуу);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lang w:val="ky-KG"/>
              </w:rPr>
              <w:t xml:space="preserve">- электр жана почта байланышы, анын ичинде радио жыштык спектрин жана </w:t>
            </w:r>
            <w:r w:rsidRPr="00314DE3">
              <w:rPr>
                <w:rFonts w:ascii="Times New Roman" w:hAnsi="Times New Roman"/>
                <w:b/>
                <w:sz w:val="28"/>
                <w:szCs w:val="28"/>
                <w:lang w:val="ky-KG"/>
              </w:rPr>
              <w:t>номерлештирүү ресурсун</w:t>
            </w:r>
            <w:r w:rsidRPr="00314DE3">
              <w:rPr>
                <w:rFonts w:ascii="Times New Roman" w:hAnsi="Times New Roman"/>
                <w:sz w:val="28"/>
                <w:szCs w:val="28"/>
                <w:lang w:val="ky-KG"/>
              </w:rPr>
              <w:t xml:space="preserve"> </w:t>
            </w:r>
            <w:r w:rsidRPr="00314DE3">
              <w:rPr>
                <w:rFonts w:ascii="Times New Roman" w:hAnsi="Times New Roman"/>
                <w:b/>
                <w:sz w:val="28"/>
                <w:szCs w:val="28"/>
                <w:lang w:val="ky-KG"/>
              </w:rPr>
              <w:t>пайдалануу</w:t>
            </w:r>
            <w:r w:rsidRPr="00314DE3">
              <w:rPr>
                <w:rFonts w:ascii="Times New Roman" w:hAnsi="Times New Roman"/>
                <w:sz w:val="28"/>
                <w:szCs w:val="28"/>
                <w:lang w:val="ky-KG"/>
              </w:rPr>
              <w:t xml:space="preserve"> жаатын жөнгө салуучу</w:t>
            </w:r>
            <w:r w:rsidRPr="00314DE3">
              <w:rPr>
                <w:rFonts w:ascii="Times New Roman" w:hAnsi="Times New Roman"/>
                <w:sz w:val="28"/>
                <w:szCs w:val="28"/>
              </w:rPr>
              <w:t xml:space="preserve"> Кыргыз Республикасынын мамлекеттик органынын коомдук кабылдамасы аркылуу;</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электрондук форматта (www.nas.gov.kg - расмий web-сайтында "суроо-жооптор"). </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rPr>
              <w:t>- маалыматтык тактада.</w:t>
            </w:r>
            <w:r w:rsidRPr="00314DE3">
              <w:rPr>
                <w:rFonts w:ascii="Times New Roman" w:hAnsi="Times New Roman"/>
                <w:sz w:val="28"/>
                <w:szCs w:val="28"/>
                <w:lang w:val="ky-KG"/>
              </w:rPr>
              <w:t xml:space="preserve"> </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sz w:val="28"/>
                <w:szCs w:val="28"/>
                <w:lang w:val="ky-KG"/>
              </w:rPr>
              <w:t xml:space="preserve">- </w:t>
            </w:r>
            <w:r w:rsidRPr="00314DE3">
              <w:rPr>
                <w:rFonts w:ascii="Times New Roman" w:hAnsi="Times New Roman"/>
                <w:b/>
                <w:sz w:val="28"/>
                <w:szCs w:val="28"/>
                <w:lang w:val="ky-KG"/>
              </w:rPr>
              <w:t>мамлекеттик кызмат көрсөтүүлөрдүн мамлекеттик порталында</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 xml:space="preserve">Бланкаларды (үлгүлөрдү) толтуруу тартиби жөнүндө жана акы төлөө (которуу) жөнүндө маалыматтар электрдик жана почта байланышы </w:t>
            </w:r>
            <w:r w:rsidRPr="00314DE3">
              <w:rPr>
                <w:rFonts w:ascii="Times New Roman" w:hAnsi="Times New Roman"/>
                <w:sz w:val="28"/>
                <w:szCs w:val="28"/>
                <w:lang w:val="ky-KG"/>
              </w:rPr>
              <w:lastRenderedPageBreak/>
              <w:t>жаатында, анын ичинде радио жыштык спектрин колдонууну жөнгө салуучу Кыргыз Республикасынын мамлекеттик органынын маалымат тактасында жана расмий сайтында жайгаштырылган.</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 xml:space="preserve">электр жана почта байланышы, анын ичинде радио жыштык спектрин жана </w:t>
            </w:r>
            <w:r w:rsidRPr="00314DE3">
              <w:rPr>
                <w:rFonts w:ascii="Times New Roman" w:hAnsi="Times New Roman"/>
                <w:b/>
                <w:sz w:val="28"/>
                <w:szCs w:val="28"/>
                <w:lang w:val="ky-KG"/>
              </w:rPr>
              <w:t xml:space="preserve">номерлештирүү ресурсун пайдалануу </w:t>
            </w:r>
            <w:r w:rsidRPr="00314DE3">
              <w:rPr>
                <w:rFonts w:ascii="Times New Roman" w:hAnsi="Times New Roman"/>
                <w:sz w:val="28"/>
                <w:szCs w:val="28"/>
                <w:lang w:val="ky-KG"/>
              </w:rPr>
              <w:t xml:space="preserve">жаатын жөнгө салуучу Кыргыз Республикасынын мамлекеттик органынын иштөө режими: дүйшөмбүдөн жумага </w:t>
            </w:r>
            <w:r w:rsidRPr="00314DE3">
              <w:rPr>
                <w:rFonts w:ascii="Times New Roman" w:hAnsi="Times New Roman"/>
                <w:b/>
                <w:sz w:val="28"/>
                <w:szCs w:val="28"/>
                <w:lang w:val="ky-KG"/>
              </w:rPr>
              <w:t>чейин 09.00 - 18.00 чейин, түшкү тыныгуу 12.30 - 13.30 чейин.</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Телефон номерлери, банк реквизиттери жана мамлекеттик кызмат көрсөтүүнүн стандарты расмий web-сайтында жана маалымат тактасында жайгаштырылган</w:t>
            </w:r>
          </w:p>
        </w:tc>
      </w:tr>
      <w:tr w:rsidR="00114329" w:rsidRPr="00314DE3" w:rsidTr="00114329">
        <w:tc>
          <w:tcPr>
            <w:tcW w:w="166"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9</w:t>
            </w:r>
          </w:p>
        </w:tc>
        <w:tc>
          <w:tcPr>
            <w:tcW w:w="91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 жөнүндө маалыматты жайылтуу ыкмалары (бардык мүмкүн болгон ыкмаларды мүнөздөө же санап кетүү)</w:t>
            </w:r>
          </w:p>
        </w:tc>
        <w:tc>
          <w:tcPr>
            <w:tcW w:w="1925" w:type="pct"/>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Көрсөтүлүүчү кызмат жөнүндө өз убагында жаңыланып туруучу маалымат бардык кайрылган жактарга акысыз негизде берилет.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көрсөтүүнү алуу жол-жобосу менен төмөнкүлөрдөн таанышууга болот: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электрдик жана почта байланышы жаатында, анын ичинде радио </w:t>
            </w:r>
            <w:r w:rsidRPr="00314DE3">
              <w:rPr>
                <w:rFonts w:ascii="Times New Roman" w:hAnsi="Times New Roman"/>
                <w:sz w:val="28"/>
                <w:szCs w:val="28"/>
              </w:rPr>
              <w:lastRenderedPageBreak/>
              <w:t xml:space="preserve">жыштык спектрин колдонууну жөнгө салуучу Кыргыз Республикасынын мамлекеттик органынын расмий сайтынан;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электрдик жана почта байланышы жаатында, анын ичинде радио жыштык спектрин колдонууну жөнгө салуучу Кыргыз Республикасынын мамлекеттик органынын кеңсесиндеги маалымат тактасынан</w:t>
            </w:r>
          </w:p>
        </w:tc>
        <w:tc>
          <w:tcPr>
            <w:tcW w:w="1992" w:type="pct"/>
            <w:tcBorders>
              <w:top w:val="single" w:sz="4" w:space="0" w:color="auto"/>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Көрсөтүлүүчү кызмат жөнүндө өз убагында жаңыланып туруучу маалымат бардык кайрылган жактарга акысыз негизде берилет.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 көрсөтүүнү алуу жол-жобосу менен төмөнкүлөрдөн таанышууга болот: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w:t>
            </w:r>
            <w:r w:rsidRPr="00314DE3">
              <w:rPr>
                <w:rFonts w:ascii="Times New Roman" w:hAnsi="Times New Roman"/>
                <w:sz w:val="28"/>
                <w:szCs w:val="28"/>
                <w:lang w:val="ky-KG"/>
              </w:rPr>
              <w:t xml:space="preserve">электр жана почта байланышы, анын ичинде радио жыштык спектрин жана </w:t>
            </w:r>
            <w:r w:rsidRPr="00314DE3">
              <w:rPr>
                <w:rFonts w:ascii="Times New Roman" w:hAnsi="Times New Roman"/>
                <w:b/>
                <w:sz w:val="28"/>
                <w:szCs w:val="28"/>
                <w:lang w:val="ky-KG"/>
              </w:rPr>
              <w:t>номерлештирүү ресурсун пайдалану</w:t>
            </w:r>
            <w:r w:rsidRPr="00314DE3">
              <w:rPr>
                <w:rFonts w:ascii="Times New Roman" w:hAnsi="Times New Roman"/>
                <w:sz w:val="28"/>
                <w:szCs w:val="28"/>
                <w:lang w:val="ky-KG"/>
              </w:rPr>
              <w:t>у жаатын жөнгө салуучу</w:t>
            </w:r>
            <w:r w:rsidRPr="00314DE3">
              <w:rPr>
                <w:rFonts w:ascii="Times New Roman" w:hAnsi="Times New Roman"/>
                <w:sz w:val="28"/>
                <w:szCs w:val="28"/>
              </w:rPr>
              <w:t xml:space="preserve"> </w:t>
            </w:r>
            <w:r w:rsidRPr="00314DE3">
              <w:rPr>
                <w:rFonts w:ascii="Times New Roman" w:hAnsi="Times New Roman"/>
                <w:sz w:val="28"/>
                <w:szCs w:val="28"/>
              </w:rPr>
              <w:lastRenderedPageBreak/>
              <w:t xml:space="preserve">Кыргыз Республикасынын мамлекеттик органынын расмий сайтынан;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w:t>
            </w:r>
            <w:r w:rsidRPr="00314DE3">
              <w:rPr>
                <w:rFonts w:ascii="Times New Roman" w:hAnsi="Times New Roman"/>
                <w:sz w:val="28"/>
                <w:szCs w:val="28"/>
                <w:lang w:val="ky-KG"/>
              </w:rPr>
              <w:t xml:space="preserve">электр жана почта байланышы, анын ичинде радио жыштык спектрин жана </w:t>
            </w:r>
            <w:r w:rsidRPr="00314DE3">
              <w:rPr>
                <w:rFonts w:ascii="Times New Roman" w:hAnsi="Times New Roman"/>
                <w:b/>
                <w:sz w:val="28"/>
                <w:szCs w:val="28"/>
                <w:lang w:val="ky-KG"/>
              </w:rPr>
              <w:t>номерлештирүү ресурсун пайдалануу</w:t>
            </w:r>
            <w:r w:rsidRPr="00314DE3">
              <w:rPr>
                <w:rFonts w:ascii="Times New Roman" w:hAnsi="Times New Roman"/>
                <w:sz w:val="28"/>
                <w:szCs w:val="28"/>
                <w:lang w:val="ky-KG"/>
              </w:rPr>
              <w:t xml:space="preserve"> жаатын жөнгө салуучу</w:t>
            </w:r>
            <w:r w:rsidRPr="00314DE3">
              <w:rPr>
                <w:rFonts w:ascii="Times New Roman" w:hAnsi="Times New Roman"/>
                <w:sz w:val="28"/>
                <w:szCs w:val="28"/>
              </w:rPr>
              <w:t xml:space="preserve"> Кыргыз Республикасынын мамлекеттик органынын кеңсесиндеги маалымат тактасынан</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 xml:space="preserve">- </w:t>
            </w:r>
            <w:r w:rsidRPr="00314DE3">
              <w:rPr>
                <w:rFonts w:ascii="Times New Roman" w:hAnsi="Times New Roman"/>
                <w:b/>
                <w:sz w:val="28"/>
                <w:szCs w:val="28"/>
                <w:lang w:val="ky-KG"/>
              </w:rPr>
              <w:t>мамлекеттик кызмат көрсөтүүлөрдүн мамлекеттик порталында</w:t>
            </w:r>
          </w:p>
        </w:tc>
      </w:tr>
      <w:tr w:rsidR="00114329" w:rsidRPr="00314DE3" w:rsidTr="00114329">
        <w:tc>
          <w:tcPr>
            <w:tcW w:w="4996" w:type="pct"/>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Тейлөө жана мамлекеттик кызмат көрсөтүү</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10</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Келүүчүлөр менен пикир алмашуу</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органынын келүүчүлөрдү кабыл алган кызматкеринин столунда кызматкердин аты-жөнү жана кызмат орду көрсөтүлгөн маалыматтык табличка же кызматкерде маалыматтык бейдж болушу керек.</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Келүүчүлөрдү кабыл алган кызматкер 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w:t>
            </w:r>
            <w:r w:rsidRPr="00314DE3">
              <w:rPr>
                <w:rFonts w:ascii="Times New Roman" w:hAnsi="Times New Roman"/>
                <w:sz w:val="28"/>
                <w:szCs w:val="28"/>
              </w:rPr>
              <w:lastRenderedPageBreak/>
              <w:t>кызыкчылыктардын кагылышуусун болтурбашы зарыл.</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Медициналык жана социалдык көрсөткүчтөр боюнча өзгөчө 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түшүнүктүү жана жеткиликтүү түрдө жүргүзүлөт</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lang w:val="ky-KG"/>
              </w:rPr>
              <w:lastRenderedPageBreak/>
              <w:t xml:space="preserve">- </w:t>
            </w:r>
            <w:r w:rsidRPr="00314DE3">
              <w:rPr>
                <w:rFonts w:ascii="Times New Roman" w:hAnsi="Times New Roman"/>
                <w:b/>
                <w:sz w:val="28"/>
                <w:szCs w:val="28"/>
                <w:lang w:val="ky-KG"/>
              </w:rPr>
              <w:t>Мамлекеттик кызмат көрсөтүүлөрдүн мамлекеттик порталында</w:t>
            </w:r>
            <w:r w:rsidRPr="00314DE3">
              <w:rPr>
                <w:rFonts w:ascii="Times New Roman" w:hAnsi="Times New Roman"/>
                <w:sz w:val="28"/>
                <w:szCs w:val="28"/>
                <w:lang w:val="ky-KG"/>
              </w:rPr>
              <w:t xml:space="preserve"> </w:t>
            </w:r>
            <w:r w:rsidRPr="00314DE3">
              <w:rPr>
                <w:rFonts w:ascii="Times New Roman" w:hAnsi="Times New Roman"/>
                <w:sz w:val="28"/>
                <w:szCs w:val="28"/>
              </w:rPr>
              <w:t>Кыргыз Республикасынын мамлекеттик органынын келүүчүлөрдү кабыл алган кызматкеринин столунда кызматкердин аты-жөнү жана кызмат орду көрсөтүлгөн маалыматтык табличка же кызматкерде маалыматтык бейдж болушу керек.</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b/>
                <w:sz w:val="28"/>
                <w:szCs w:val="28"/>
                <w:lang w:val="ky-KG"/>
              </w:rPr>
              <w:t>Электрондук кызмат көрсөтүүлөрдүн Мамлекеттик порталы аркылуу келип түшкөн арыздарды кабыл</w:t>
            </w:r>
            <w:r w:rsidRPr="00314DE3">
              <w:rPr>
                <w:rFonts w:ascii="Times New Roman" w:hAnsi="Times New Roman"/>
                <w:sz w:val="28"/>
                <w:szCs w:val="28"/>
                <w:lang w:val="ky-KG"/>
              </w:rPr>
              <w:t xml:space="preserve"> </w:t>
            </w:r>
            <w:r w:rsidRPr="00314DE3">
              <w:rPr>
                <w:rFonts w:ascii="Times New Roman" w:hAnsi="Times New Roman"/>
                <w:b/>
                <w:sz w:val="28"/>
                <w:szCs w:val="28"/>
                <w:lang w:val="ky-KG"/>
              </w:rPr>
              <w:t>алуу менен катар, келгендерди кабыл алган кызматкер</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кызыкчылыктардын кагылышуусун болтурбашы зарыл.</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Медициналык жана социалдык көрсөткүчтөр боюнча өзгөчө 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түшүнүктүү жана жеткиликтүү түрдө жүргүзүлөт</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12</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Керектүү документтердин жана/же мамлекеттик кызмат көрсөтүүнү керектөөчүлөрдүн иш-аракеттеринин тизмеси</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Кайрылуунун ээси төмөнкү документтерди бериши зарыл:</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тиешелүү үлгүдөгү арыз;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жүк ташуу бажы декларациясы;</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сертификациялануучу продукцияга ченемдик жана техникалык документтер (зарылдыгына жараша);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w:t>
            </w:r>
            <w:r w:rsidRPr="00314DE3">
              <w:rPr>
                <w:rFonts w:ascii="Times New Roman" w:hAnsi="Times New Roman"/>
                <w:sz w:val="28"/>
                <w:szCs w:val="28"/>
              </w:rPr>
              <w:lastRenderedPageBreak/>
              <w:t xml:space="preserve">учурда) шайкештик сертификатынын көчүрмөсүн.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Документтер мамлекеттик же расмий тилдерде берилет. Тексттин оригиналынын котормосу котормочунун кол тамгасы жана мөөрү менен ырасталат.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Кайрылуунун ээси төмөнкүлөргө милдеттүү:</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электрдик жана почта байланышы жаатында, анын ичинде радио жыштык спектрин колдонууну жөнгө салуучу Кыргыз Республикасынын мамлекеттик органына продукцияны сертификаттоо боюнча жумуштарды аткарууга жазуу жүзүндөгү арыз берүүгө;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сертификаттоо боюнча иштерди жүргүзүүгө акы төлөөгө жана төлөгөндүгү тууралуу эсеп-фактураны берүүгө;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кароо үчүн продукциянын партиясын берүүгө;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 сертификациялык текшерүү жүргүзүү үчүн продукциянын партиясынан үлгүлөрдү тандап алууга шарт түзүүгө, зарылдыгына жараша текшерүү жүргүзүүгө жабдуу орнотууга</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Кайрылуунун ээси төмөнкү документтерди бериши зарыл:</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тиешелүү үлгүдөгү арыз;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жүк ташуу бажы декларациясы;</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сертификациялануучу продукцияга ченемдик жана техникалык документтер (зарылдыгына жараша);</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учурда) шайкештик сертификатынын көчүрмөсүн.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Документтер мамлекеттик же расмий тилдерде берилет. Тексттин оригиналынын котормосу котормочунун кол тамгасы жана мөөрү менен ырасталат.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Кайрылуунун ээси төмөнкүлөргө милдеттүү:</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rPr>
              <w:t xml:space="preserve">- </w:t>
            </w:r>
            <w:r w:rsidRPr="00314DE3">
              <w:rPr>
                <w:rFonts w:ascii="Times New Roman" w:hAnsi="Times New Roman"/>
                <w:sz w:val="28"/>
                <w:szCs w:val="28"/>
                <w:lang w:val="ky-KG"/>
              </w:rPr>
              <w:t xml:space="preserve">электр жана почта байланышы, анын ичинде радио жыштык спектрин жана </w:t>
            </w:r>
            <w:r w:rsidRPr="00314DE3">
              <w:rPr>
                <w:rFonts w:ascii="Times New Roman" w:hAnsi="Times New Roman"/>
                <w:b/>
                <w:sz w:val="28"/>
                <w:szCs w:val="28"/>
                <w:lang w:val="ky-KG"/>
              </w:rPr>
              <w:t>номерлештирүү ресурсун пайдалануу</w:t>
            </w:r>
            <w:r w:rsidRPr="00314DE3">
              <w:rPr>
                <w:rFonts w:ascii="Times New Roman" w:hAnsi="Times New Roman"/>
                <w:sz w:val="28"/>
                <w:szCs w:val="28"/>
                <w:lang w:val="ky-KG"/>
              </w:rPr>
              <w:t xml:space="preserve"> жаатын жөнгө салуучу</w:t>
            </w:r>
            <w:r w:rsidRPr="00314DE3">
              <w:rPr>
                <w:rFonts w:ascii="Times New Roman" w:hAnsi="Times New Roman"/>
                <w:sz w:val="28"/>
                <w:szCs w:val="28"/>
              </w:rPr>
              <w:t xml:space="preserve"> Кыргыз Республикасынын мамлекеттик органына продукцияны сертификаттоо боюнча жумуштарды аткарууг</w:t>
            </w:r>
            <w:r w:rsidR="00FA3933" w:rsidRPr="00314DE3">
              <w:rPr>
                <w:rFonts w:ascii="Times New Roman" w:hAnsi="Times New Roman"/>
                <w:sz w:val="28"/>
                <w:szCs w:val="28"/>
              </w:rPr>
              <w:t xml:space="preserve">а жазуу жүзүндөгү арыз берүүгө </w:t>
            </w:r>
            <w:r w:rsidRPr="00314DE3">
              <w:rPr>
                <w:rFonts w:ascii="Times New Roman" w:hAnsi="Times New Roman"/>
                <w:sz w:val="28"/>
                <w:szCs w:val="28"/>
              </w:rPr>
              <w:t xml:space="preserve">же </w:t>
            </w:r>
            <w:r w:rsidRPr="00314DE3">
              <w:rPr>
                <w:rFonts w:ascii="Times New Roman" w:hAnsi="Times New Roman"/>
                <w:sz w:val="28"/>
                <w:szCs w:val="28"/>
                <w:lang w:val="ky-KG"/>
              </w:rPr>
              <w:t>"Бирдиктүү терезе" маалыматтык тутуму аркылуу электрондук форматтагы өтүнмө, ошондой эле Мамлекеттик электрондук кызматтар порталы аркылуу арыз берүүгө болот;</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sz w:val="28"/>
                <w:szCs w:val="28"/>
                <w:lang w:val="ky-KG"/>
              </w:rPr>
              <w:t xml:space="preserve">- сертификаттоо боюнча иштерди жүргүзүүгө акы төлөөгө жана төлөгөндүгү тууралуу эсеп-фактураны берүүгө;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 кароо үчүн продукциянын партиясын берүүгө;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сертификациялык текшерүү жүргүзүү үчүн продукциянын партиясынан үлгүлөрдү тандап алууга шарт түзүүгө, зарылдыгына жараша текшерүү жүргүзүүгө жабдуу орнотууга</w:t>
            </w:r>
          </w:p>
          <w:p w:rsidR="00114329" w:rsidRPr="00314DE3" w:rsidRDefault="00114329" w:rsidP="00227CDC">
            <w:pPr>
              <w:spacing w:after="0" w:line="240" w:lineRule="auto"/>
              <w:jc w:val="both"/>
              <w:rPr>
                <w:rFonts w:ascii="Times New Roman" w:hAnsi="Times New Roman"/>
                <w:sz w:val="28"/>
                <w:szCs w:val="28"/>
              </w:rPr>
            </w:pP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lastRenderedPageBreak/>
              <w:t>Кызмат көрсөтүү үчүн юридикалык жактан жарактуу деп табылган нотариалдык күбөлөндүрүлгөн документтерди тиркөө керек.</w:t>
            </w:r>
          </w:p>
          <w:p w:rsidR="00114329" w:rsidRPr="00314DE3" w:rsidRDefault="00114329" w:rsidP="00227CDC">
            <w:pPr>
              <w:spacing w:after="0" w:line="240" w:lineRule="auto"/>
              <w:jc w:val="both"/>
              <w:rPr>
                <w:rFonts w:ascii="Times New Roman" w:hAnsi="Times New Roman"/>
                <w:sz w:val="28"/>
                <w:szCs w:val="28"/>
                <w:lang w:val="ky-KG"/>
              </w:rPr>
            </w:pPr>
            <w:r w:rsidRPr="00314DE3">
              <w:rPr>
                <w:rFonts w:ascii="Times New Roman" w:hAnsi="Times New Roman"/>
                <w:b/>
                <w:sz w:val="28"/>
                <w:szCs w:val="28"/>
                <w:lang w:val="ky-KG"/>
              </w:rPr>
              <w:t>Билдирүүлөрдүн бардык түрлөрү жана аларга коюлган талаптар маалыматтык стендде жана электр жана почта байланышы, анын ичинде радиожыштык спектрин жана номерлештирүү ресурсун пайдалануу жаатын  жөнгө салуучу мамлекеттик органдын расмий сайтында жайгаштырылган.</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13</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Акы төлөнүүчү мамлекеттик кызмат көрсөтүүнүн наркы</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Сертификаттоо боюнча иштерди жүргүзүүгө баалардын прейскуранты монополияга каршы саясат чөйрөсүндөгү ыйгарым укуктуу орган менен макулдашуу боюнча электрдик жана почта байланышы жаатында, анын ичинде радио жыштык спектрин колдонууну жөнгө салуучу Кыргыз Республикасынын мамлекеттик органы тарабынан бекитилет.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Сертификаттоо боюнча иштерди жүргүзүүгө баалардын прейскуранты Электрдик жана почта байланышы жаатында, анын ичинде радио жыштык спектрин колдонууну жөнгө салуучу Кыргыз Республикасынын мамлекеттик органынын расмий сайтында, маалымат тактасында жана </w:t>
            </w:r>
            <w:r w:rsidRPr="00314DE3">
              <w:rPr>
                <w:rFonts w:ascii="Times New Roman" w:hAnsi="Times New Roman"/>
                <w:sz w:val="28"/>
                <w:szCs w:val="28"/>
              </w:rPr>
              <w:lastRenderedPageBreak/>
              <w:t xml:space="preserve">"Токтом" маалымат тутумунда жайгаштырылган </w:t>
            </w:r>
          </w:p>
        </w:tc>
        <w:tc>
          <w:tcPr>
            <w:tcW w:w="1992" w:type="pct"/>
            <w:tcBorders>
              <w:top w:val="nil"/>
              <w:left w:val="single" w:sz="4" w:space="0" w:color="auto"/>
              <w:bottom w:val="single" w:sz="8" w:space="0" w:color="000000"/>
              <w:right w:val="single" w:sz="8" w:space="0" w:color="000000"/>
            </w:tcBorders>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 xml:space="preserve">Сертификаттоо боюнча иштерди жүргүзүүгө баалардын прейскуранты монополияга каршы саясат чөйрөсүндөгү ыйгарым укуктуу орган менен макулдашылып, анан </w:t>
            </w:r>
            <w:r w:rsidRPr="00314DE3">
              <w:rPr>
                <w:rFonts w:ascii="Times New Roman" w:hAnsi="Times New Roman"/>
                <w:b/>
                <w:sz w:val="28"/>
                <w:szCs w:val="28"/>
              </w:rPr>
              <w:t xml:space="preserve">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w:t>
            </w:r>
            <w:r w:rsidRPr="00314DE3">
              <w:rPr>
                <w:rFonts w:ascii="Times New Roman" w:hAnsi="Times New Roman"/>
                <w:sz w:val="28"/>
                <w:szCs w:val="28"/>
              </w:rPr>
              <w:t>тарабынан бекитилет.</w:t>
            </w:r>
            <w:r w:rsidRPr="00314DE3">
              <w:rPr>
                <w:rFonts w:ascii="Times New Roman" w:hAnsi="Times New Roman"/>
                <w:b/>
                <w:sz w:val="28"/>
                <w:szCs w:val="28"/>
              </w:rPr>
              <w:t xml:space="preserve"> </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Сертификаттоо боюнча иштерди жүргүзүүгө баалардын прейскуранты </w:t>
            </w:r>
            <w:r w:rsidRPr="00314DE3">
              <w:rPr>
                <w:rFonts w:ascii="Times New Roman" w:hAnsi="Times New Roman"/>
                <w:sz w:val="28"/>
                <w:szCs w:val="28"/>
                <w:lang w:val="ky-KG"/>
              </w:rPr>
              <w:t xml:space="preserve">Электр жана почта байланышы, анын ичинде радио жыштык спектрин жана </w:t>
            </w:r>
            <w:r w:rsidRPr="00314DE3">
              <w:rPr>
                <w:rFonts w:ascii="Times New Roman" w:hAnsi="Times New Roman"/>
                <w:b/>
                <w:sz w:val="28"/>
                <w:szCs w:val="28"/>
                <w:lang w:val="ky-KG"/>
              </w:rPr>
              <w:t>номерлештирүү ресурсун пайдалануу</w:t>
            </w:r>
            <w:r w:rsidRPr="00314DE3">
              <w:rPr>
                <w:rFonts w:ascii="Times New Roman" w:hAnsi="Times New Roman"/>
                <w:sz w:val="28"/>
                <w:szCs w:val="28"/>
                <w:lang w:val="ky-KG"/>
              </w:rPr>
              <w:t xml:space="preserve"> жаатын жөнгө салуучу</w:t>
            </w:r>
            <w:r w:rsidRPr="00314DE3">
              <w:rPr>
                <w:rFonts w:ascii="Times New Roman" w:hAnsi="Times New Roman"/>
                <w:sz w:val="28"/>
                <w:szCs w:val="28"/>
              </w:rPr>
              <w:t xml:space="preserve"> Кыргыз </w:t>
            </w:r>
            <w:r w:rsidRPr="00314DE3">
              <w:rPr>
                <w:rFonts w:ascii="Times New Roman" w:hAnsi="Times New Roman"/>
                <w:sz w:val="28"/>
                <w:szCs w:val="28"/>
              </w:rPr>
              <w:lastRenderedPageBreak/>
              <w:t xml:space="preserve">Республикасынын мамлекеттик органынын расмий сайтында, маалымат тактасында жана "Токтом" маалымат тутумунда жайгаштырылган </w:t>
            </w:r>
          </w:p>
        </w:tc>
      </w:tr>
      <w:tr w:rsidR="00114329" w:rsidRPr="00314DE3" w:rsidTr="00114329">
        <w:tc>
          <w:tcPr>
            <w:tcW w:w="1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15</w:t>
            </w:r>
          </w:p>
        </w:tc>
        <w:tc>
          <w:tcPr>
            <w:tcW w:w="913" w:type="pct"/>
            <w:tcBorders>
              <w:top w:val="nil"/>
              <w:left w:val="nil"/>
              <w:bottom w:val="single" w:sz="8" w:space="0" w:color="000000"/>
              <w:right w:val="single" w:sz="8" w:space="0" w:color="000000"/>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Электрондук форматта кызмат көрсөтүү</w:t>
            </w:r>
          </w:p>
        </w:tc>
        <w:tc>
          <w:tcPr>
            <w:tcW w:w="1925" w:type="pct"/>
            <w:gridSpan w:val="2"/>
            <w:tcBorders>
              <w:top w:val="nil"/>
              <w:left w:val="nil"/>
              <w:bottom w:val="single" w:sz="8" w:space="0" w:color="000000"/>
              <w:right w:val="single" w:sz="4" w:space="0" w:color="auto"/>
            </w:tcBorders>
            <w:tcMar>
              <w:top w:w="0" w:type="dxa"/>
              <w:left w:w="108" w:type="dxa"/>
              <w:bottom w:w="0" w:type="dxa"/>
              <w:right w:w="108" w:type="dxa"/>
            </w:tcMar>
            <w:hideMark/>
          </w:tcPr>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Электрондук форматта кызмат көрсөтүү "Бирдиктүү терезе" принцибине ылайык, төмөнкүдөй тартипте берилет: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1) Кайрылуунун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(мындан ары - "БТБ МИ") каттоодон өтүп, электрондук санариптик кол тамга алуусу керек. "БТБ МИ" электрондук дареги: www.trade.kg.</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2) "БТБ МИ" каттоодон өткөн кайрылуу ээси "БТБ МИ" ишке киргизилген "Тулпар-систем" маалыматтык тутуму аркылуу сертификаттоо боюнча жумуштарды аткарууга арызды жана зарыл болгон документтерди электрондук түрдө жибере алат.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 xml:space="preserve">3) "БТБ МИ" ишке киргизилген "Тулпар-систем" маалыматтык тутуму аркылуу сертификаттоо боюнча жумуштарды аткарууга кайрылуунун </w:t>
            </w:r>
            <w:r w:rsidRPr="00314DE3">
              <w:rPr>
                <w:rFonts w:ascii="Times New Roman" w:hAnsi="Times New Roman"/>
                <w:sz w:val="28"/>
                <w:szCs w:val="28"/>
              </w:rPr>
              <w:lastRenderedPageBreak/>
              <w:t>ээси тарабынан автоматтык түрдө жиберилген арыз жана зарыл болгон документтер сертификаттоо боюнча органга келип түшөт.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4) Сертификаттоо боюнча орган документтер толук жана так болгон учурда сертификаттоо жумуштарын аткарууга киришет.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5) Документтер топтому толук эмес, электрондук санариптик кол тамганын жоктугу сыяктуу кемчиликтер табылган учурда, кызматкер "Тулпар Систем" маалыматтык тутумунда аныкталган шайкеш эместиктер боюнча комментарий берип, арызды кайрылуунун ээсине кайтарат</w:t>
            </w:r>
          </w:p>
        </w:tc>
        <w:tc>
          <w:tcPr>
            <w:tcW w:w="1992" w:type="pct"/>
            <w:tcBorders>
              <w:top w:val="nil"/>
              <w:left w:val="single" w:sz="4" w:space="0" w:color="auto"/>
              <w:bottom w:val="single" w:sz="8" w:space="0" w:color="000000"/>
              <w:right w:val="single" w:sz="8" w:space="0" w:color="000000"/>
            </w:tcBorders>
          </w:tcPr>
          <w:p w:rsidR="00114329"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Электрондук форматта кызмат көрсөтүү "Бирдиктүү терезе" принцибине ылайык, төмөнкүдөй тартипте берилет:</w:t>
            </w:r>
          </w:p>
          <w:p w:rsidR="005664AB" w:rsidRPr="00314DE3" w:rsidRDefault="005664AB" w:rsidP="00227CDC">
            <w:pPr>
              <w:spacing w:after="0" w:line="240" w:lineRule="auto"/>
              <w:jc w:val="both"/>
              <w:rPr>
                <w:rFonts w:ascii="Times New Roman" w:hAnsi="Times New Roman"/>
                <w:sz w:val="28"/>
                <w:szCs w:val="28"/>
              </w:rPr>
            </w:pP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1) Кайрылуунун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(мындан ары - "БТБ МИ") каттоодон өтүп, электрондук санариптик кол тамга алуусу керек. "БТБ МИ" электрондук дареги: www.trade.kg.</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2) "БТБ МИ" каттоодон өткөн кайрылуу ээси "БТБ МИ" ишке киргизилген "Тулпар-систем" маалыматтык тутуму аркылуу сертификаттоо боюнча жумуштарды аткарууга арызды жана зарыл болгон документтерди электрондук түрдө жибере алат.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3) "БТБ МИ" ишке киргизилген "Тулпар-систем" маалыматтык тутуму аркылуу сертификаттоо боюнча жумуштарды аткарууга кайрылуунун ээси тарабынан автоматтык түрдө жиберилген арыз жана зарыл болгон документтер сертификаттоо боюнча органга келип түшөт.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t>4) Сертификаттоо боюнча орган документтер толук жана так болгон учурда сертификаттоо жумуштарын аткарууга киришет.</w:t>
            </w:r>
          </w:p>
          <w:p w:rsidR="00114329" w:rsidRPr="00314DE3" w:rsidRDefault="00114329" w:rsidP="00227CDC">
            <w:pPr>
              <w:spacing w:after="0" w:line="240" w:lineRule="auto"/>
              <w:jc w:val="both"/>
              <w:rPr>
                <w:rFonts w:ascii="Times New Roman" w:hAnsi="Times New Roman"/>
                <w:sz w:val="28"/>
                <w:szCs w:val="28"/>
              </w:rPr>
            </w:pPr>
            <w:r w:rsidRPr="00314DE3">
              <w:rPr>
                <w:rFonts w:ascii="Times New Roman" w:hAnsi="Times New Roman"/>
                <w:sz w:val="28"/>
                <w:szCs w:val="28"/>
              </w:rPr>
              <w:lastRenderedPageBreak/>
              <w:t>5) Документтер топтому толук эмес, электрондук санариптик кол тамганын жоктугу сыяктуу кемчиликтер табылган учурда, кызматкер "Тулпар Систем" маалыматтык тутумунда аныкталган шайкеш эместиктер боюнча комментарий берип, арызды кайрылуунун ээсине кайтарат</w:t>
            </w:r>
          </w:p>
          <w:p w:rsidR="004F4F3A" w:rsidRPr="00314DE3" w:rsidRDefault="004F4F3A" w:rsidP="00227CDC">
            <w:pPr>
              <w:spacing w:after="0" w:line="240" w:lineRule="auto"/>
              <w:jc w:val="both"/>
              <w:rPr>
                <w:rFonts w:ascii="Times New Roman" w:hAnsi="Times New Roman"/>
                <w:sz w:val="28"/>
                <w:szCs w:val="28"/>
              </w:rPr>
            </w:pP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Ошондой эле, Кыргыз Республикасынын Өкмөтүнүн 2019-жылдын 7-октябрындагы №525 токтому менен бекитилген Электрондук кызмат көрсөтүүлөрдүн мамлекеттик порталын пайдалануу эрежелерине ылайык, Электрондук кызмат көрсөтүүлөрдүн мамлекеттик порталы аркылуу электрондук форматта кызмат көрсөтүүгө болот. Кызматты алуу үчүн талап кылынган документтер электрондук почта аркылуу дагы кабыл алынат.</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Бул үчүн сканерленген  арыздын бланктары,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товарлар үчүн декларациялар жана башка PDF форматындагы документтер талап кылынат.</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 xml:space="preserve">Кызматтын натыйжасы Мамлекеттик электрондук кызмат порталы жана </w:t>
            </w:r>
            <w:r w:rsidRPr="00314DE3">
              <w:rPr>
                <w:rFonts w:ascii="Times New Roman" w:hAnsi="Times New Roman"/>
                <w:b/>
                <w:sz w:val="28"/>
                <w:szCs w:val="28"/>
                <w:lang w:val="ky-KG"/>
              </w:rPr>
              <w:lastRenderedPageBreak/>
              <w:t>электрондук почта аркылуу көрсөтүлүшү мүмкүн.</w:t>
            </w:r>
          </w:p>
          <w:p w:rsidR="00114329" w:rsidRPr="00314DE3" w:rsidRDefault="00114329" w:rsidP="00227CDC">
            <w:pPr>
              <w:spacing w:after="0" w:line="240" w:lineRule="auto"/>
              <w:jc w:val="both"/>
              <w:rPr>
                <w:rFonts w:ascii="Times New Roman" w:hAnsi="Times New Roman"/>
                <w:b/>
                <w:sz w:val="28"/>
                <w:szCs w:val="28"/>
                <w:lang w:val="ky-KG"/>
              </w:rPr>
            </w:pPr>
            <w:r w:rsidRPr="00314DE3">
              <w:rPr>
                <w:rFonts w:ascii="Times New Roman" w:hAnsi="Times New Roman"/>
                <w:b/>
                <w:sz w:val="28"/>
                <w:szCs w:val="28"/>
                <w:lang w:val="ky-KG"/>
              </w:rPr>
              <w:t>Арыздын формасы жана толтуруу талаптары КРМТБМК, МБА расмий сайттарында (ict.gov.kg жана nas.gov.kg), ошондой эле Мамлекеттик электрондук кызмат порталында жайгаштырылган</w:t>
            </w:r>
          </w:p>
        </w:tc>
      </w:tr>
    </w:tbl>
    <w:p w:rsidR="00114329" w:rsidRPr="00314DE3" w:rsidRDefault="00114329" w:rsidP="00227CDC">
      <w:pPr>
        <w:spacing w:after="0" w:line="240" w:lineRule="auto"/>
        <w:rPr>
          <w:rFonts w:ascii="Times New Roman" w:hAnsi="Times New Roman"/>
          <w:sz w:val="28"/>
          <w:szCs w:val="28"/>
          <w:lang w:val="ky-KG"/>
        </w:rPr>
      </w:pPr>
    </w:p>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Кыргыз Республикасынын</w:t>
      </w:r>
    </w:p>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 xml:space="preserve">маалыматтык технологиялар </w:t>
      </w:r>
    </w:p>
    <w:p w:rsidR="00114329" w:rsidRPr="00314DE3" w:rsidRDefault="00114329" w:rsidP="00227CDC">
      <w:pPr>
        <w:spacing w:after="0" w:line="240" w:lineRule="auto"/>
        <w:jc w:val="both"/>
        <w:rPr>
          <w:rFonts w:ascii="Times New Roman" w:hAnsi="Times New Roman"/>
          <w:b/>
          <w:sz w:val="28"/>
          <w:szCs w:val="28"/>
        </w:rPr>
      </w:pPr>
      <w:r w:rsidRPr="00314DE3">
        <w:rPr>
          <w:rFonts w:ascii="Times New Roman" w:hAnsi="Times New Roman"/>
          <w:b/>
          <w:sz w:val="28"/>
          <w:szCs w:val="28"/>
        </w:rPr>
        <w:t>жана байланыш Мамлекеттик</w:t>
      </w:r>
    </w:p>
    <w:p w:rsidR="00114329" w:rsidRPr="00314DE3" w:rsidRDefault="00114329" w:rsidP="00227CDC">
      <w:pPr>
        <w:spacing w:after="0" w:line="240" w:lineRule="auto"/>
        <w:rPr>
          <w:rFonts w:ascii="Times New Roman" w:hAnsi="Times New Roman"/>
          <w:sz w:val="28"/>
          <w:szCs w:val="28"/>
          <w:lang w:val="ky-KG"/>
        </w:rPr>
      </w:pPr>
      <w:r w:rsidRPr="00314DE3">
        <w:rPr>
          <w:rFonts w:ascii="Times New Roman" w:hAnsi="Times New Roman"/>
          <w:b/>
          <w:sz w:val="28"/>
          <w:szCs w:val="28"/>
        </w:rPr>
        <w:t>комитетинин төрагасы</w:t>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Pr="00314DE3">
        <w:rPr>
          <w:rFonts w:ascii="Times New Roman" w:hAnsi="Times New Roman"/>
          <w:b/>
          <w:sz w:val="28"/>
          <w:szCs w:val="28"/>
        </w:rPr>
        <w:tab/>
      </w:r>
      <w:r w:rsidR="002E5A99" w:rsidRPr="00314DE3">
        <w:rPr>
          <w:rFonts w:ascii="Times New Roman" w:hAnsi="Times New Roman"/>
          <w:b/>
          <w:sz w:val="28"/>
          <w:szCs w:val="28"/>
        </w:rPr>
        <w:tab/>
      </w:r>
      <w:r w:rsidR="002E5A99" w:rsidRPr="00314DE3">
        <w:rPr>
          <w:rFonts w:ascii="Times New Roman" w:hAnsi="Times New Roman"/>
          <w:b/>
          <w:sz w:val="28"/>
          <w:szCs w:val="28"/>
        </w:rPr>
        <w:tab/>
      </w:r>
      <w:r w:rsidR="002E5A99" w:rsidRPr="00314DE3">
        <w:rPr>
          <w:rFonts w:ascii="Times New Roman" w:hAnsi="Times New Roman"/>
          <w:b/>
          <w:sz w:val="28"/>
          <w:szCs w:val="28"/>
        </w:rPr>
        <w:tab/>
      </w:r>
      <w:r w:rsidR="007F4AC5">
        <w:rPr>
          <w:rFonts w:ascii="Times New Roman" w:hAnsi="Times New Roman"/>
          <w:b/>
          <w:sz w:val="28"/>
          <w:szCs w:val="28"/>
        </w:rPr>
        <w:t xml:space="preserve">        </w:t>
      </w:r>
      <w:bookmarkStart w:id="0" w:name="_GoBack"/>
      <w:bookmarkEnd w:id="0"/>
      <w:r w:rsidRPr="00314DE3">
        <w:rPr>
          <w:rFonts w:ascii="Times New Roman" w:hAnsi="Times New Roman"/>
          <w:b/>
          <w:sz w:val="28"/>
          <w:szCs w:val="28"/>
        </w:rPr>
        <w:t>А.Д</w:t>
      </w:r>
      <w:r w:rsidR="00227CDC" w:rsidRPr="00314DE3">
        <w:rPr>
          <w:rFonts w:ascii="Times New Roman" w:hAnsi="Times New Roman"/>
          <w:b/>
          <w:sz w:val="28"/>
          <w:szCs w:val="28"/>
        </w:rPr>
        <w:t>ж</w:t>
      </w:r>
      <w:r w:rsidRPr="00314DE3">
        <w:rPr>
          <w:rFonts w:ascii="Times New Roman" w:hAnsi="Times New Roman"/>
          <w:b/>
          <w:sz w:val="28"/>
          <w:szCs w:val="28"/>
        </w:rPr>
        <w:t>. Исмаилов</w:t>
      </w:r>
    </w:p>
    <w:p w:rsidR="00227CDC" w:rsidRPr="00314DE3" w:rsidRDefault="00227CDC">
      <w:pPr>
        <w:spacing w:after="0" w:line="240" w:lineRule="auto"/>
        <w:rPr>
          <w:rFonts w:ascii="Times New Roman" w:hAnsi="Times New Roman"/>
          <w:sz w:val="28"/>
          <w:szCs w:val="28"/>
          <w:lang w:val="ky-KG"/>
        </w:rPr>
      </w:pPr>
    </w:p>
    <w:sectPr w:rsidR="00227CDC" w:rsidRPr="00314DE3" w:rsidSect="00314DE3">
      <w:pgSz w:w="16838" w:h="11906" w:orient="landscape"/>
      <w:pgMar w:top="1134"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F96" w:rsidRDefault="00981F96" w:rsidP="004B5EDA">
      <w:pPr>
        <w:spacing w:after="0" w:line="240" w:lineRule="auto"/>
      </w:pPr>
      <w:r>
        <w:separator/>
      </w:r>
    </w:p>
  </w:endnote>
  <w:endnote w:type="continuationSeparator" w:id="0">
    <w:p w:rsidR="00981F96" w:rsidRDefault="00981F96" w:rsidP="004B5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F96" w:rsidRDefault="00981F96" w:rsidP="004B5EDA">
      <w:pPr>
        <w:spacing w:after="0" w:line="240" w:lineRule="auto"/>
      </w:pPr>
      <w:r>
        <w:separator/>
      </w:r>
    </w:p>
  </w:footnote>
  <w:footnote w:type="continuationSeparator" w:id="0">
    <w:p w:rsidR="00981F96" w:rsidRDefault="00981F96" w:rsidP="004B5E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F77"/>
    <w:rsid w:val="00003F49"/>
    <w:rsid w:val="00031E98"/>
    <w:rsid w:val="00062D36"/>
    <w:rsid w:val="001055E0"/>
    <w:rsid w:val="00110830"/>
    <w:rsid w:val="00114329"/>
    <w:rsid w:val="0013692F"/>
    <w:rsid w:val="0014578C"/>
    <w:rsid w:val="001923FB"/>
    <w:rsid w:val="00192F80"/>
    <w:rsid w:val="0019516A"/>
    <w:rsid w:val="001A1136"/>
    <w:rsid w:val="001B64B7"/>
    <w:rsid w:val="001C1DBA"/>
    <w:rsid w:val="001D725D"/>
    <w:rsid w:val="001E34EB"/>
    <w:rsid w:val="00227CDC"/>
    <w:rsid w:val="002332A2"/>
    <w:rsid w:val="00256FA5"/>
    <w:rsid w:val="00290C6B"/>
    <w:rsid w:val="00291F07"/>
    <w:rsid w:val="002945BD"/>
    <w:rsid w:val="002A71FB"/>
    <w:rsid w:val="002C349E"/>
    <w:rsid w:val="002D4001"/>
    <w:rsid w:val="002E5A99"/>
    <w:rsid w:val="00314DE3"/>
    <w:rsid w:val="0035759A"/>
    <w:rsid w:val="00372B71"/>
    <w:rsid w:val="0037432C"/>
    <w:rsid w:val="00375074"/>
    <w:rsid w:val="00381F43"/>
    <w:rsid w:val="003B5731"/>
    <w:rsid w:val="003E39BC"/>
    <w:rsid w:val="003F1554"/>
    <w:rsid w:val="003F203B"/>
    <w:rsid w:val="004404E4"/>
    <w:rsid w:val="00473132"/>
    <w:rsid w:val="004A0189"/>
    <w:rsid w:val="004B5EDA"/>
    <w:rsid w:val="004B5EFA"/>
    <w:rsid w:val="004C28F5"/>
    <w:rsid w:val="004F4F3A"/>
    <w:rsid w:val="005031A0"/>
    <w:rsid w:val="0050611D"/>
    <w:rsid w:val="005664AB"/>
    <w:rsid w:val="0057422A"/>
    <w:rsid w:val="00591288"/>
    <w:rsid w:val="00597D87"/>
    <w:rsid w:val="005E4076"/>
    <w:rsid w:val="005E5F58"/>
    <w:rsid w:val="005F599A"/>
    <w:rsid w:val="00610FF4"/>
    <w:rsid w:val="00632C91"/>
    <w:rsid w:val="00635103"/>
    <w:rsid w:val="006E3CF3"/>
    <w:rsid w:val="007237E3"/>
    <w:rsid w:val="00727F54"/>
    <w:rsid w:val="00750217"/>
    <w:rsid w:val="00765506"/>
    <w:rsid w:val="007656DD"/>
    <w:rsid w:val="007D6710"/>
    <w:rsid w:val="007F4AC5"/>
    <w:rsid w:val="0082091C"/>
    <w:rsid w:val="008717FE"/>
    <w:rsid w:val="00885810"/>
    <w:rsid w:val="008A4516"/>
    <w:rsid w:val="008A5168"/>
    <w:rsid w:val="008B437F"/>
    <w:rsid w:val="008C3D19"/>
    <w:rsid w:val="008C5029"/>
    <w:rsid w:val="0092110E"/>
    <w:rsid w:val="00932C01"/>
    <w:rsid w:val="0096420C"/>
    <w:rsid w:val="0097193E"/>
    <w:rsid w:val="00981F96"/>
    <w:rsid w:val="00982C96"/>
    <w:rsid w:val="0098333E"/>
    <w:rsid w:val="009E64C0"/>
    <w:rsid w:val="00A005F6"/>
    <w:rsid w:val="00A042AE"/>
    <w:rsid w:val="00A23C7D"/>
    <w:rsid w:val="00A368F2"/>
    <w:rsid w:val="00A4652B"/>
    <w:rsid w:val="00A521CE"/>
    <w:rsid w:val="00A539FA"/>
    <w:rsid w:val="00A6156B"/>
    <w:rsid w:val="00A66CD9"/>
    <w:rsid w:val="00A805B2"/>
    <w:rsid w:val="00A82BEA"/>
    <w:rsid w:val="00A8329C"/>
    <w:rsid w:val="00AE0E32"/>
    <w:rsid w:val="00AE4C92"/>
    <w:rsid w:val="00AF69EE"/>
    <w:rsid w:val="00AF7A12"/>
    <w:rsid w:val="00B1574D"/>
    <w:rsid w:val="00B22D6D"/>
    <w:rsid w:val="00B53319"/>
    <w:rsid w:val="00BB18FC"/>
    <w:rsid w:val="00BD5C30"/>
    <w:rsid w:val="00C62742"/>
    <w:rsid w:val="00C6757F"/>
    <w:rsid w:val="00C762A3"/>
    <w:rsid w:val="00C97F77"/>
    <w:rsid w:val="00CA596A"/>
    <w:rsid w:val="00D22284"/>
    <w:rsid w:val="00D27302"/>
    <w:rsid w:val="00D96939"/>
    <w:rsid w:val="00DC072E"/>
    <w:rsid w:val="00DC3047"/>
    <w:rsid w:val="00DC69BE"/>
    <w:rsid w:val="00DD635B"/>
    <w:rsid w:val="00E27145"/>
    <w:rsid w:val="00E37260"/>
    <w:rsid w:val="00E46F3B"/>
    <w:rsid w:val="00E52128"/>
    <w:rsid w:val="00E64469"/>
    <w:rsid w:val="00E76966"/>
    <w:rsid w:val="00F23299"/>
    <w:rsid w:val="00F97854"/>
    <w:rsid w:val="00FA2A3B"/>
    <w:rsid w:val="00FA3933"/>
    <w:rsid w:val="00FC3AC3"/>
    <w:rsid w:val="00FD18E0"/>
    <w:rsid w:val="00FD1C25"/>
    <w:rsid w:val="00FD2BBB"/>
    <w:rsid w:val="00FE4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E529"/>
  <w15:docId w15:val="{0B31208B-5B20-4720-8773-5094C457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F7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C97F77"/>
    <w:pPr>
      <w:spacing w:after="60"/>
      <w:jc w:val="both"/>
    </w:pPr>
    <w:rPr>
      <w:rFonts w:ascii="Arial" w:eastAsia="Times New Roman" w:hAnsi="Arial" w:cs="Arial"/>
      <w:sz w:val="20"/>
      <w:szCs w:val="20"/>
      <w:lang w:eastAsia="ru-RU"/>
    </w:rPr>
  </w:style>
  <w:style w:type="character" w:styleId="a3">
    <w:name w:val="Hyperlink"/>
    <w:basedOn w:val="a0"/>
    <w:uiPriority w:val="99"/>
    <w:unhideWhenUsed/>
    <w:rsid w:val="0092110E"/>
    <w:rPr>
      <w:color w:val="0000FF" w:themeColor="hyperlink"/>
      <w:u w:val="single"/>
    </w:rPr>
  </w:style>
  <w:style w:type="paragraph" w:styleId="a4">
    <w:name w:val="header"/>
    <w:basedOn w:val="a"/>
    <w:link w:val="a5"/>
    <w:uiPriority w:val="99"/>
    <w:semiHidden/>
    <w:unhideWhenUsed/>
    <w:rsid w:val="004B5ED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B5EDA"/>
    <w:rPr>
      <w:rFonts w:ascii="Calibri" w:eastAsia="Calibri" w:hAnsi="Calibri" w:cs="Times New Roman"/>
    </w:rPr>
  </w:style>
  <w:style w:type="paragraph" w:styleId="a6">
    <w:name w:val="footer"/>
    <w:basedOn w:val="a"/>
    <w:link w:val="a7"/>
    <w:uiPriority w:val="99"/>
    <w:semiHidden/>
    <w:unhideWhenUsed/>
    <w:rsid w:val="004B5ED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B5EDA"/>
    <w:rPr>
      <w:rFonts w:ascii="Calibri" w:eastAsia="Calibri" w:hAnsi="Calibri" w:cs="Times New Roman"/>
    </w:rPr>
  </w:style>
  <w:style w:type="paragraph" w:styleId="a8">
    <w:name w:val="Balloon Text"/>
    <w:basedOn w:val="a"/>
    <w:link w:val="a9"/>
    <w:uiPriority w:val="99"/>
    <w:semiHidden/>
    <w:unhideWhenUsed/>
    <w:rsid w:val="0011432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1432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58219">
      <w:bodyDiv w:val="1"/>
      <w:marLeft w:val="0"/>
      <w:marRight w:val="0"/>
      <w:marTop w:val="0"/>
      <w:marBottom w:val="0"/>
      <w:divBdr>
        <w:top w:val="none" w:sz="0" w:space="0" w:color="auto"/>
        <w:left w:val="none" w:sz="0" w:space="0" w:color="auto"/>
        <w:bottom w:val="none" w:sz="0" w:space="0" w:color="auto"/>
        <w:right w:val="none" w:sz="0" w:space="0" w:color="auto"/>
      </w:divBdr>
    </w:div>
    <w:div w:id="269968655">
      <w:bodyDiv w:val="1"/>
      <w:marLeft w:val="0"/>
      <w:marRight w:val="0"/>
      <w:marTop w:val="0"/>
      <w:marBottom w:val="0"/>
      <w:divBdr>
        <w:top w:val="none" w:sz="0" w:space="0" w:color="auto"/>
        <w:left w:val="none" w:sz="0" w:space="0" w:color="auto"/>
        <w:bottom w:val="none" w:sz="0" w:space="0" w:color="auto"/>
        <w:right w:val="none" w:sz="0" w:space="0" w:color="auto"/>
      </w:divBdr>
    </w:div>
    <w:div w:id="605425476">
      <w:bodyDiv w:val="1"/>
      <w:marLeft w:val="0"/>
      <w:marRight w:val="0"/>
      <w:marTop w:val="0"/>
      <w:marBottom w:val="0"/>
      <w:divBdr>
        <w:top w:val="none" w:sz="0" w:space="0" w:color="auto"/>
        <w:left w:val="none" w:sz="0" w:space="0" w:color="auto"/>
        <w:bottom w:val="none" w:sz="0" w:space="0" w:color="auto"/>
        <w:right w:val="none" w:sz="0" w:space="0" w:color="auto"/>
      </w:divBdr>
    </w:div>
    <w:div w:id="704184878">
      <w:bodyDiv w:val="1"/>
      <w:marLeft w:val="0"/>
      <w:marRight w:val="0"/>
      <w:marTop w:val="0"/>
      <w:marBottom w:val="0"/>
      <w:divBdr>
        <w:top w:val="none" w:sz="0" w:space="0" w:color="auto"/>
        <w:left w:val="none" w:sz="0" w:space="0" w:color="auto"/>
        <w:bottom w:val="none" w:sz="0" w:space="0" w:color="auto"/>
        <w:right w:val="none" w:sz="0" w:space="0" w:color="auto"/>
      </w:divBdr>
    </w:div>
    <w:div w:id="803431045">
      <w:bodyDiv w:val="1"/>
      <w:marLeft w:val="0"/>
      <w:marRight w:val="0"/>
      <w:marTop w:val="0"/>
      <w:marBottom w:val="0"/>
      <w:divBdr>
        <w:top w:val="none" w:sz="0" w:space="0" w:color="auto"/>
        <w:left w:val="none" w:sz="0" w:space="0" w:color="auto"/>
        <w:bottom w:val="none" w:sz="0" w:space="0" w:color="auto"/>
        <w:right w:val="none" w:sz="0" w:space="0" w:color="auto"/>
      </w:divBdr>
    </w:div>
    <w:div w:id="842545448">
      <w:bodyDiv w:val="1"/>
      <w:marLeft w:val="0"/>
      <w:marRight w:val="0"/>
      <w:marTop w:val="0"/>
      <w:marBottom w:val="0"/>
      <w:divBdr>
        <w:top w:val="none" w:sz="0" w:space="0" w:color="auto"/>
        <w:left w:val="none" w:sz="0" w:space="0" w:color="auto"/>
        <w:bottom w:val="none" w:sz="0" w:space="0" w:color="auto"/>
        <w:right w:val="none" w:sz="0" w:space="0" w:color="auto"/>
      </w:divBdr>
    </w:div>
    <w:div w:id="980617007">
      <w:bodyDiv w:val="1"/>
      <w:marLeft w:val="0"/>
      <w:marRight w:val="0"/>
      <w:marTop w:val="0"/>
      <w:marBottom w:val="0"/>
      <w:divBdr>
        <w:top w:val="none" w:sz="0" w:space="0" w:color="auto"/>
        <w:left w:val="none" w:sz="0" w:space="0" w:color="auto"/>
        <w:bottom w:val="none" w:sz="0" w:space="0" w:color="auto"/>
        <w:right w:val="none" w:sz="0" w:space="0" w:color="auto"/>
      </w:divBdr>
    </w:div>
    <w:div w:id="1259216127">
      <w:bodyDiv w:val="1"/>
      <w:marLeft w:val="0"/>
      <w:marRight w:val="0"/>
      <w:marTop w:val="0"/>
      <w:marBottom w:val="0"/>
      <w:divBdr>
        <w:top w:val="none" w:sz="0" w:space="0" w:color="auto"/>
        <w:left w:val="none" w:sz="0" w:space="0" w:color="auto"/>
        <w:bottom w:val="none" w:sz="0" w:space="0" w:color="auto"/>
        <w:right w:val="none" w:sz="0" w:space="0" w:color="auto"/>
      </w:divBdr>
    </w:div>
    <w:div w:id="1364670081">
      <w:bodyDiv w:val="1"/>
      <w:marLeft w:val="0"/>
      <w:marRight w:val="0"/>
      <w:marTop w:val="0"/>
      <w:marBottom w:val="0"/>
      <w:divBdr>
        <w:top w:val="none" w:sz="0" w:space="0" w:color="auto"/>
        <w:left w:val="none" w:sz="0" w:space="0" w:color="auto"/>
        <w:bottom w:val="none" w:sz="0" w:space="0" w:color="auto"/>
        <w:right w:val="none" w:sz="0" w:space="0" w:color="auto"/>
      </w:divBdr>
    </w:div>
    <w:div w:id="1379209538">
      <w:bodyDiv w:val="1"/>
      <w:marLeft w:val="0"/>
      <w:marRight w:val="0"/>
      <w:marTop w:val="0"/>
      <w:marBottom w:val="0"/>
      <w:divBdr>
        <w:top w:val="none" w:sz="0" w:space="0" w:color="auto"/>
        <w:left w:val="none" w:sz="0" w:space="0" w:color="auto"/>
        <w:bottom w:val="none" w:sz="0" w:space="0" w:color="auto"/>
        <w:right w:val="none" w:sz="0" w:space="0" w:color="auto"/>
      </w:divBdr>
    </w:div>
    <w:div w:id="1381320024">
      <w:bodyDiv w:val="1"/>
      <w:marLeft w:val="0"/>
      <w:marRight w:val="0"/>
      <w:marTop w:val="0"/>
      <w:marBottom w:val="0"/>
      <w:divBdr>
        <w:top w:val="none" w:sz="0" w:space="0" w:color="auto"/>
        <w:left w:val="none" w:sz="0" w:space="0" w:color="auto"/>
        <w:bottom w:val="none" w:sz="0" w:space="0" w:color="auto"/>
        <w:right w:val="none" w:sz="0" w:space="0" w:color="auto"/>
      </w:divBdr>
    </w:div>
    <w:div w:id="1386371238">
      <w:bodyDiv w:val="1"/>
      <w:marLeft w:val="0"/>
      <w:marRight w:val="0"/>
      <w:marTop w:val="0"/>
      <w:marBottom w:val="0"/>
      <w:divBdr>
        <w:top w:val="none" w:sz="0" w:space="0" w:color="auto"/>
        <w:left w:val="none" w:sz="0" w:space="0" w:color="auto"/>
        <w:bottom w:val="none" w:sz="0" w:space="0" w:color="auto"/>
        <w:right w:val="none" w:sz="0" w:space="0" w:color="auto"/>
      </w:divBdr>
    </w:div>
    <w:div w:id="1639913255">
      <w:bodyDiv w:val="1"/>
      <w:marLeft w:val="0"/>
      <w:marRight w:val="0"/>
      <w:marTop w:val="0"/>
      <w:marBottom w:val="0"/>
      <w:divBdr>
        <w:top w:val="none" w:sz="0" w:space="0" w:color="auto"/>
        <w:left w:val="none" w:sz="0" w:space="0" w:color="auto"/>
        <w:bottom w:val="none" w:sz="0" w:space="0" w:color="auto"/>
        <w:right w:val="none" w:sz="0" w:space="0" w:color="auto"/>
      </w:divBdr>
    </w:div>
    <w:div w:id="1762218118">
      <w:bodyDiv w:val="1"/>
      <w:marLeft w:val="0"/>
      <w:marRight w:val="0"/>
      <w:marTop w:val="0"/>
      <w:marBottom w:val="0"/>
      <w:divBdr>
        <w:top w:val="none" w:sz="0" w:space="0" w:color="auto"/>
        <w:left w:val="none" w:sz="0" w:space="0" w:color="auto"/>
        <w:bottom w:val="none" w:sz="0" w:space="0" w:color="auto"/>
        <w:right w:val="none" w:sz="0" w:space="0" w:color="auto"/>
      </w:divBdr>
    </w:div>
    <w:div w:id="1927764939">
      <w:bodyDiv w:val="1"/>
      <w:marLeft w:val="0"/>
      <w:marRight w:val="0"/>
      <w:marTop w:val="0"/>
      <w:marBottom w:val="0"/>
      <w:divBdr>
        <w:top w:val="none" w:sz="0" w:space="0" w:color="auto"/>
        <w:left w:val="none" w:sz="0" w:space="0" w:color="auto"/>
        <w:bottom w:val="none" w:sz="0" w:space="0" w:color="auto"/>
        <w:right w:val="none" w:sz="0" w:space="0" w:color="auto"/>
      </w:divBdr>
    </w:div>
    <w:div w:id="20117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480669/10?cl=ky-kg&amp;mode=tekst" TargetMode="External"/><Relationship Id="rId3" Type="http://schemas.openxmlformats.org/officeDocument/2006/relationships/webSettings" Target="webSettings.xml"/><Relationship Id="rId7" Type="http://schemas.openxmlformats.org/officeDocument/2006/relationships/hyperlink" Target="http://cbd.minjust.gov.kg/act/view/ru-ru/480669/10?cl=ky-kg&amp;mode=teks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480669/10?cl=ky-kg&amp;mode=teks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cbd.minjust.gov.kg/act/view/ru-ru/480669/10?cl=ky-kg&amp;mode=tekst" TargetMode="External"/><Relationship Id="rId4" Type="http://schemas.openxmlformats.org/officeDocument/2006/relationships/footnotes" Target="footnotes.xml"/><Relationship Id="rId9" Type="http://schemas.openxmlformats.org/officeDocument/2006/relationships/hyperlink" Target="http://cbd.minjust.gov.kg/act/view/ru-ru/480669/1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Pages>
  <Words>6086</Words>
  <Characters>34696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Kunduz Tashmatova</dc:creator>
  <cp:keywords/>
  <dc:description/>
  <cp:lastModifiedBy>Altai Belekov</cp:lastModifiedBy>
  <cp:revision>75</cp:revision>
  <cp:lastPrinted>2020-12-14T09:16:00Z</cp:lastPrinted>
  <dcterms:created xsi:type="dcterms:W3CDTF">2020-11-18T03:56:00Z</dcterms:created>
  <dcterms:modified xsi:type="dcterms:W3CDTF">2020-12-15T05:16:00Z</dcterms:modified>
</cp:coreProperties>
</file>